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0AFF" w:rsidP="378E9E30" w:rsidRDefault="00250AFF" w14:paraId="672A6659" w14:textId="77777777">
      <w:pPr>
        <w:widowControl w:val="0"/>
        <w:pBdr>
          <w:top w:val="nil"/>
          <w:left w:val="nil"/>
          <w:bottom w:val="nil"/>
          <w:right w:val="nil"/>
          <w:between w:val="nil"/>
        </w:pBdr>
        <w:spacing w:after="0" w:line="276" w:lineRule="auto"/>
        <w:rPr>
          <w:rFonts w:ascii="Times New Roman" w:hAnsi="Times New Roman" w:eastAsia="Times New Roman" w:cs="Times New Roman"/>
          <w:color w:val="000000"/>
        </w:rPr>
      </w:pPr>
    </w:p>
    <w:tbl>
      <w:tblPr>
        <w:tblStyle w:val="Tabelacomgrade"/>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4530"/>
        <w:gridCol w:w="4530"/>
      </w:tblGrid>
      <w:tr w:rsidR="3597B79E" w:rsidTr="3597B79E" w14:paraId="19CF2EFE" w14:textId="77777777">
        <w:trPr>
          <w:trHeight w:val="300"/>
        </w:trPr>
        <w:tc>
          <w:tcPr>
            <w:tcW w:w="9060" w:type="dxa"/>
            <w:gridSpan w:val="2"/>
            <w:tc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tcBorders>
            <w:shd w:val="clear" w:color="auto" w:fill="DDDDDD"/>
            <w:tcMar>
              <w:top w:w="45" w:type="dxa"/>
              <w:left w:w="45" w:type="dxa"/>
              <w:bottom w:w="45" w:type="dxa"/>
              <w:right w:w="45" w:type="dxa"/>
            </w:tcMar>
            <w:vAlign w:val="center"/>
          </w:tcPr>
          <w:p w:rsidR="3597B79E" w:rsidP="3597B79E" w:rsidRDefault="3597B79E" w14:paraId="7515534F" w14:textId="3CF22139">
            <w:pPr>
              <w:pStyle w:val="Normal0"/>
              <w:pBdr>
                <w:top w:val="nil"/>
                <w:left w:val="nil"/>
                <w:bottom w:val="nil"/>
                <w:right w:val="nil"/>
                <w:between w:val="nil"/>
              </w:pBdr>
              <w:jc w:val="center"/>
              <w:rPr>
                <w:color w:val="000000" w:themeColor="text1"/>
                <w:sz w:val="24"/>
                <w:szCs w:val="24"/>
              </w:rPr>
            </w:pPr>
            <w:r w:rsidRPr="3597B79E">
              <w:rPr>
                <w:color w:val="000000" w:themeColor="text1"/>
                <w:sz w:val="24"/>
                <w:szCs w:val="24"/>
                <w:lang w:val="pt-PT"/>
              </w:rPr>
              <w:t>Programa de Modernização do Poder Judiciário do Estado do Ceará - PROMOJUD</w:t>
            </w:r>
          </w:p>
        </w:tc>
      </w:tr>
      <w:tr w:rsidR="3597B79E" w:rsidTr="3597B79E" w14:paraId="7A1CF6A2" w14:textId="77777777">
        <w:trPr>
          <w:trHeight w:val="300"/>
        </w:trPr>
        <w:tc>
          <w:tcPr>
            <w:tcW w:w="9060" w:type="dxa"/>
            <w:gridSpan w:val="2"/>
            <w:tc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tcBorders>
            <w:shd w:val="clear" w:color="auto" w:fill="DDDDDD"/>
            <w:tcMar>
              <w:top w:w="45" w:type="dxa"/>
              <w:left w:w="45" w:type="dxa"/>
              <w:bottom w:w="45" w:type="dxa"/>
              <w:right w:w="45" w:type="dxa"/>
            </w:tcMar>
            <w:vAlign w:val="center"/>
          </w:tcPr>
          <w:p w:rsidR="00B12C54" w:rsidP="3597B79E" w:rsidRDefault="3597B79E" w14:paraId="431A1FCF" w14:textId="77777777">
            <w:pPr>
              <w:pStyle w:val="Normal0"/>
              <w:pBdr>
                <w:top w:val="nil"/>
                <w:left w:val="nil"/>
                <w:bottom w:val="nil"/>
                <w:right w:val="nil"/>
                <w:between w:val="nil"/>
              </w:pBdr>
              <w:jc w:val="center"/>
              <w:rPr>
                <w:color w:val="000000" w:themeColor="text1"/>
                <w:sz w:val="24"/>
                <w:szCs w:val="24"/>
                <w:lang w:val="pt-PT"/>
              </w:rPr>
            </w:pPr>
            <w:r w:rsidRPr="3597B79E">
              <w:rPr>
                <w:color w:val="000000" w:themeColor="text1"/>
                <w:sz w:val="24"/>
                <w:szCs w:val="24"/>
                <w:lang w:val="pt-PT"/>
              </w:rPr>
              <w:t xml:space="preserve">Empréstimo n° 5248/OC-BR entre Banco Interamericano de Desenvolvimento – BID e Estado do Ceará </w:t>
            </w:r>
          </w:p>
          <w:p w:rsidR="3597B79E" w:rsidP="3597B79E" w:rsidRDefault="3597B79E" w14:paraId="7C6D4E9E" w14:textId="419D1ACE">
            <w:pPr>
              <w:pStyle w:val="Normal0"/>
              <w:pBdr>
                <w:top w:val="nil"/>
                <w:left w:val="nil"/>
                <w:bottom w:val="nil"/>
                <w:right w:val="nil"/>
                <w:between w:val="nil"/>
              </w:pBdr>
              <w:jc w:val="center"/>
              <w:rPr>
                <w:color w:val="000000" w:themeColor="text1"/>
                <w:sz w:val="24"/>
                <w:szCs w:val="24"/>
              </w:rPr>
            </w:pPr>
            <w:r w:rsidRPr="3597B79E">
              <w:rPr>
                <w:color w:val="000000" w:themeColor="text1"/>
                <w:sz w:val="24"/>
                <w:szCs w:val="24"/>
                <w:lang w:val="pt-PT"/>
              </w:rPr>
              <w:t>Executor: Tribunal de Justiça do Estado do Ceará</w:t>
            </w:r>
          </w:p>
        </w:tc>
      </w:tr>
      <w:tr w:rsidR="3597B79E" w:rsidTr="3597B79E" w14:paraId="7496A32E" w14:textId="77777777">
        <w:trPr>
          <w:trHeight w:val="300"/>
        </w:trPr>
        <w:tc>
          <w:tcPr>
            <w:tcW w:w="9060" w:type="dxa"/>
            <w:gridSpan w:val="2"/>
            <w:tc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tcBorders>
            <w:shd w:val="clear" w:color="auto" w:fill="DDDDDD"/>
            <w:tcMar>
              <w:top w:w="45" w:type="dxa"/>
              <w:left w:w="45" w:type="dxa"/>
              <w:bottom w:w="45" w:type="dxa"/>
              <w:right w:w="45" w:type="dxa"/>
            </w:tcMar>
            <w:vAlign w:val="center"/>
          </w:tcPr>
          <w:p w:rsidR="3597B79E" w:rsidP="3597B79E" w:rsidRDefault="3597B79E" w14:paraId="1BC7739A" w14:textId="36BBF642">
            <w:pPr>
              <w:pStyle w:val="Normal0"/>
              <w:pBdr>
                <w:top w:val="nil"/>
                <w:left w:val="nil"/>
                <w:bottom w:val="nil"/>
                <w:right w:val="nil"/>
                <w:between w:val="nil"/>
              </w:pBdr>
              <w:jc w:val="center"/>
              <w:rPr>
                <w:color w:val="000000" w:themeColor="text1"/>
                <w:sz w:val="24"/>
                <w:szCs w:val="24"/>
              </w:rPr>
            </w:pPr>
            <w:r w:rsidRPr="3597B79E">
              <w:rPr>
                <w:color w:val="000000" w:themeColor="text1"/>
                <w:sz w:val="24"/>
                <w:szCs w:val="24"/>
                <w:lang w:val="pt-PT"/>
              </w:rPr>
              <w:t>GN-2350-15 Seleção de Consultor Individual - Comparação de Qualificações (3 CVs) </w:t>
            </w:r>
          </w:p>
        </w:tc>
      </w:tr>
      <w:tr w:rsidR="3597B79E" w:rsidTr="3597B79E" w14:paraId="71A7C0FE" w14:textId="77777777">
        <w:trPr>
          <w:trHeight w:val="300"/>
        </w:trPr>
        <w:tc>
          <w:tcPr>
            <w:tcW w:w="4530" w:type="dxa"/>
            <w:tc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tcBorders>
            <w:shd w:val="clear" w:color="auto" w:fill="DDDDDD"/>
            <w:tcMar>
              <w:top w:w="45" w:type="dxa"/>
              <w:left w:w="45" w:type="dxa"/>
              <w:bottom w:w="45" w:type="dxa"/>
              <w:right w:w="45" w:type="dxa"/>
            </w:tcMar>
            <w:vAlign w:val="center"/>
          </w:tcPr>
          <w:p w:rsidR="3597B79E" w:rsidP="3597B79E" w:rsidRDefault="3597B79E" w14:paraId="41498F38" w14:textId="30A9367E">
            <w:pPr>
              <w:pStyle w:val="Normal0"/>
              <w:pBdr>
                <w:top w:val="nil"/>
                <w:left w:val="nil"/>
                <w:bottom w:val="nil"/>
                <w:right w:val="nil"/>
                <w:between w:val="nil"/>
              </w:pBdr>
              <w:jc w:val="both"/>
              <w:rPr>
                <w:color w:val="000000" w:themeColor="text1"/>
                <w:sz w:val="24"/>
                <w:szCs w:val="24"/>
              </w:rPr>
            </w:pPr>
            <w:r w:rsidRPr="3597B79E">
              <w:rPr>
                <w:color w:val="000000" w:themeColor="text1"/>
                <w:sz w:val="24"/>
                <w:szCs w:val="24"/>
                <w:lang w:val="pt-PT"/>
              </w:rPr>
              <w:t>Objeto da Contratação</w:t>
            </w:r>
          </w:p>
        </w:tc>
        <w:tc>
          <w:tcPr>
            <w:tcW w:w="4530" w:type="dxa"/>
            <w:tc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tcBorders>
            <w:tcMar>
              <w:top w:w="45" w:type="dxa"/>
              <w:left w:w="45" w:type="dxa"/>
              <w:bottom w:w="45" w:type="dxa"/>
              <w:right w:w="45" w:type="dxa"/>
            </w:tcMar>
            <w:vAlign w:val="center"/>
          </w:tcPr>
          <w:p w:rsidR="3597B79E" w:rsidP="3597B79E" w:rsidRDefault="3597B79E" w14:paraId="574ABDFF" w14:textId="3573E0EC">
            <w:pPr>
              <w:pStyle w:val="Normal0"/>
              <w:pBdr>
                <w:top w:val="nil"/>
                <w:left w:val="nil"/>
                <w:bottom w:val="nil"/>
                <w:right w:val="nil"/>
                <w:between w:val="nil"/>
              </w:pBdr>
              <w:jc w:val="center"/>
              <w:rPr>
                <w:color w:val="000000" w:themeColor="text1"/>
                <w:sz w:val="24"/>
                <w:szCs w:val="24"/>
              </w:rPr>
            </w:pPr>
            <w:r w:rsidRPr="3597B79E">
              <w:rPr>
                <w:color w:val="000000" w:themeColor="text1"/>
                <w:sz w:val="24"/>
                <w:szCs w:val="24"/>
                <w:lang w:val="pt-PT"/>
              </w:rPr>
              <w:t>Contratação de Consultor individual para (indicar)</w:t>
            </w:r>
          </w:p>
        </w:tc>
      </w:tr>
      <w:tr w:rsidR="3597B79E" w:rsidTr="3597B79E" w14:paraId="77ACD4E5" w14:textId="77777777">
        <w:trPr>
          <w:trHeight w:val="300"/>
        </w:trPr>
        <w:tc>
          <w:tcPr>
            <w:tcW w:w="4530" w:type="dxa"/>
            <w:tc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tcBorders>
            <w:shd w:val="clear" w:color="auto" w:fill="DDDDDD"/>
            <w:tcMar>
              <w:top w:w="45" w:type="dxa"/>
              <w:left w:w="45" w:type="dxa"/>
              <w:bottom w:w="45" w:type="dxa"/>
              <w:right w:w="45" w:type="dxa"/>
            </w:tcMar>
            <w:vAlign w:val="center"/>
          </w:tcPr>
          <w:p w:rsidR="3597B79E" w:rsidP="3597B79E" w:rsidRDefault="3597B79E" w14:paraId="76531181" w14:textId="520A0235">
            <w:pPr>
              <w:pStyle w:val="Normal0"/>
              <w:pBdr>
                <w:top w:val="nil"/>
                <w:left w:val="nil"/>
                <w:bottom w:val="nil"/>
                <w:right w:val="nil"/>
                <w:between w:val="nil"/>
              </w:pBdr>
              <w:jc w:val="both"/>
              <w:rPr>
                <w:color w:val="000000" w:themeColor="text1"/>
                <w:sz w:val="24"/>
                <w:szCs w:val="24"/>
              </w:rPr>
            </w:pPr>
            <w:r w:rsidRPr="3597B79E">
              <w:rPr>
                <w:color w:val="000000" w:themeColor="text1"/>
                <w:sz w:val="24"/>
                <w:szCs w:val="24"/>
                <w:lang w:val="pt-PT"/>
              </w:rPr>
              <w:t>Item do P.A. </w:t>
            </w:r>
          </w:p>
        </w:tc>
        <w:tc>
          <w:tcPr>
            <w:tcW w:w="4530" w:type="dxa"/>
            <w:tc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tcBorders>
            <w:tcMar>
              <w:top w:w="45" w:type="dxa"/>
              <w:left w:w="45" w:type="dxa"/>
              <w:bottom w:w="45" w:type="dxa"/>
              <w:right w:w="45" w:type="dxa"/>
            </w:tcMar>
            <w:vAlign w:val="center"/>
          </w:tcPr>
          <w:p w:rsidR="3597B79E" w:rsidP="3597B79E" w:rsidRDefault="3597B79E" w14:paraId="297F68FB" w14:textId="6594DCD7">
            <w:pPr>
              <w:pStyle w:val="Normal0"/>
              <w:pBdr>
                <w:top w:val="nil"/>
                <w:left w:val="nil"/>
                <w:bottom w:val="nil"/>
                <w:right w:val="nil"/>
                <w:between w:val="nil"/>
              </w:pBdr>
              <w:jc w:val="center"/>
              <w:rPr>
                <w:color w:val="000000" w:themeColor="text1"/>
                <w:sz w:val="24"/>
                <w:szCs w:val="24"/>
              </w:rPr>
            </w:pPr>
            <w:r w:rsidRPr="3597B79E">
              <w:rPr>
                <w:color w:val="000000" w:themeColor="text1"/>
                <w:sz w:val="24"/>
                <w:szCs w:val="24"/>
                <w:lang w:val="pt-PT"/>
              </w:rPr>
              <w:t>(indicar)</w:t>
            </w:r>
          </w:p>
        </w:tc>
      </w:tr>
      <w:tr w:rsidR="3597B79E" w:rsidTr="3597B79E" w14:paraId="647EEAC5" w14:textId="77777777">
        <w:trPr>
          <w:trHeight w:val="300"/>
        </w:trPr>
        <w:tc>
          <w:tcPr>
            <w:tcW w:w="4530" w:type="dxa"/>
            <w:tc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tcBorders>
            <w:shd w:val="clear" w:color="auto" w:fill="DDDDDD"/>
            <w:tcMar>
              <w:top w:w="45" w:type="dxa"/>
              <w:left w:w="45" w:type="dxa"/>
              <w:bottom w:w="45" w:type="dxa"/>
              <w:right w:w="45" w:type="dxa"/>
            </w:tcMar>
            <w:vAlign w:val="center"/>
          </w:tcPr>
          <w:p w:rsidR="3597B79E" w:rsidP="3597B79E" w:rsidRDefault="3597B79E" w14:paraId="184F8A32" w14:textId="025F0F82">
            <w:pPr>
              <w:pStyle w:val="Normal0"/>
              <w:pBdr>
                <w:top w:val="nil"/>
                <w:left w:val="nil"/>
                <w:bottom w:val="nil"/>
                <w:right w:val="nil"/>
                <w:between w:val="nil"/>
              </w:pBdr>
              <w:jc w:val="both"/>
              <w:rPr>
                <w:color w:val="000000" w:themeColor="text1"/>
                <w:sz w:val="24"/>
                <w:szCs w:val="24"/>
              </w:rPr>
            </w:pPr>
            <w:r w:rsidRPr="3597B79E">
              <w:rPr>
                <w:color w:val="000000" w:themeColor="text1"/>
                <w:sz w:val="24"/>
                <w:szCs w:val="24"/>
                <w:lang w:val="pt-PT"/>
              </w:rPr>
              <w:t>Revisão do processo</w:t>
            </w:r>
          </w:p>
        </w:tc>
        <w:tc>
          <w:tcPr>
            <w:tcW w:w="4530" w:type="dxa"/>
            <w:tc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tcBorders>
            <w:tcMar>
              <w:top w:w="45" w:type="dxa"/>
              <w:left w:w="45" w:type="dxa"/>
              <w:bottom w:w="45" w:type="dxa"/>
              <w:right w:w="45" w:type="dxa"/>
            </w:tcMar>
            <w:vAlign w:val="center"/>
          </w:tcPr>
          <w:p w:rsidR="3597B79E" w:rsidP="3597B79E" w:rsidRDefault="3597B79E" w14:paraId="39C5F63B" w14:textId="0E3F6BF5">
            <w:pPr>
              <w:pStyle w:val="Normal0"/>
              <w:pBdr>
                <w:top w:val="nil"/>
                <w:left w:val="nil"/>
                <w:bottom w:val="nil"/>
                <w:right w:val="nil"/>
                <w:between w:val="nil"/>
              </w:pBdr>
              <w:jc w:val="center"/>
              <w:rPr>
                <w:color w:val="000000" w:themeColor="text1"/>
                <w:sz w:val="24"/>
                <w:szCs w:val="24"/>
              </w:rPr>
            </w:pPr>
            <w:r w:rsidRPr="3597B79E">
              <w:rPr>
                <w:color w:val="000000" w:themeColor="text1"/>
                <w:sz w:val="24"/>
                <w:szCs w:val="24"/>
                <w:lang w:val="pt-PT"/>
              </w:rPr>
              <w:t>(indicar ex ante ou ex post)</w:t>
            </w:r>
          </w:p>
        </w:tc>
      </w:tr>
      <w:tr w:rsidR="3597B79E" w:rsidTr="3597B79E" w14:paraId="5682F68A" w14:textId="77777777">
        <w:trPr>
          <w:trHeight w:val="300"/>
        </w:trPr>
        <w:tc>
          <w:tcPr>
            <w:tcW w:w="4530" w:type="dxa"/>
            <w:tc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tcBorders>
            <w:shd w:val="clear" w:color="auto" w:fill="DDDDDD"/>
            <w:tcMar>
              <w:top w:w="45" w:type="dxa"/>
              <w:left w:w="45" w:type="dxa"/>
              <w:bottom w:w="45" w:type="dxa"/>
              <w:right w:w="45" w:type="dxa"/>
            </w:tcMar>
            <w:vAlign w:val="center"/>
          </w:tcPr>
          <w:p w:rsidR="3597B79E" w:rsidP="3597B79E" w:rsidRDefault="3597B79E" w14:paraId="6C103EAB" w14:textId="78CD74DA">
            <w:pPr>
              <w:pStyle w:val="Normal0"/>
              <w:pBdr>
                <w:top w:val="nil"/>
                <w:left w:val="nil"/>
                <w:bottom w:val="nil"/>
                <w:right w:val="nil"/>
                <w:between w:val="nil"/>
              </w:pBdr>
              <w:jc w:val="both"/>
              <w:rPr>
                <w:color w:val="000000" w:themeColor="text1"/>
                <w:sz w:val="24"/>
                <w:szCs w:val="24"/>
              </w:rPr>
            </w:pPr>
            <w:r w:rsidRPr="3597B79E">
              <w:rPr>
                <w:color w:val="000000" w:themeColor="text1"/>
                <w:sz w:val="24"/>
                <w:szCs w:val="24"/>
                <w:lang w:val="pt-PT"/>
              </w:rPr>
              <w:t>Item do PAC</w:t>
            </w:r>
          </w:p>
        </w:tc>
        <w:tc>
          <w:tcPr>
            <w:tcW w:w="4530" w:type="dxa"/>
            <w:tc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tcBorders>
            <w:tcMar>
              <w:top w:w="45" w:type="dxa"/>
              <w:left w:w="45" w:type="dxa"/>
              <w:bottom w:w="45" w:type="dxa"/>
              <w:right w:w="45" w:type="dxa"/>
            </w:tcMar>
            <w:vAlign w:val="center"/>
          </w:tcPr>
          <w:p w:rsidR="3597B79E" w:rsidP="3597B79E" w:rsidRDefault="3597B79E" w14:paraId="19EE0746" w14:textId="3D4A5BDC">
            <w:pPr>
              <w:pStyle w:val="Normal0"/>
              <w:pBdr>
                <w:top w:val="nil"/>
                <w:left w:val="nil"/>
                <w:bottom w:val="nil"/>
                <w:right w:val="nil"/>
                <w:between w:val="nil"/>
              </w:pBdr>
              <w:jc w:val="center"/>
              <w:rPr>
                <w:color w:val="000000" w:themeColor="text1"/>
                <w:sz w:val="24"/>
                <w:szCs w:val="24"/>
              </w:rPr>
            </w:pPr>
            <w:r w:rsidRPr="3597B79E">
              <w:rPr>
                <w:color w:val="000000" w:themeColor="text1"/>
                <w:sz w:val="24"/>
                <w:szCs w:val="24"/>
                <w:lang w:val="pt-PT"/>
              </w:rPr>
              <w:t>(indicar)</w:t>
            </w:r>
          </w:p>
        </w:tc>
      </w:tr>
      <w:tr w:rsidR="3597B79E" w:rsidTr="3597B79E" w14:paraId="3BE7CE12" w14:textId="77777777">
        <w:trPr>
          <w:trHeight w:val="300"/>
        </w:trPr>
        <w:tc>
          <w:tcPr>
            <w:tcW w:w="4530" w:type="dxa"/>
            <w:tc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tcBorders>
            <w:shd w:val="clear" w:color="auto" w:fill="DDDDDD"/>
            <w:tcMar>
              <w:top w:w="45" w:type="dxa"/>
              <w:left w:w="45" w:type="dxa"/>
              <w:bottom w:w="45" w:type="dxa"/>
              <w:right w:w="45" w:type="dxa"/>
            </w:tcMar>
            <w:vAlign w:val="center"/>
          </w:tcPr>
          <w:p w:rsidR="3597B79E" w:rsidP="3597B79E" w:rsidRDefault="3597B79E" w14:paraId="0BF6CBC4" w14:textId="7E02F558">
            <w:pPr>
              <w:pStyle w:val="Normal0"/>
              <w:pBdr>
                <w:top w:val="nil"/>
                <w:left w:val="nil"/>
                <w:bottom w:val="nil"/>
                <w:right w:val="nil"/>
                <w:between w:val="nil"/>
              </w:pBdr>
              <w:jc w:val="both"/>
              <w:rPr>
                <w:color w:val="000000" w:themeColor="text1"/>
                <w:sz w:val="24"/>
                <w:szCs w:val="24"/>
              </w:rPr>
            </w:pPr>
            <w:r w:rsidRPr="3597B79E">
              <w:rPr>
                <w:color w:val="000000" w:themeColor="text1"/>
                <w:sz w:val="24"/>
                <w:szCs w:val="24"/>
                <w:lang w:val="pt-PT"/>
              </w:rPr>
              <w:t>Componente </w:t>
            </w:r>
          </w:p>
        </w:tc>
        <w:tc>
          <w:tcPr>
            <w:tcW w:w="4530" w:type="dxa"/>
            <w:tc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tcBorders>
            <w:tcMar>
              <w:top w:w="45" w:type="dxa"/>
              <w:left w:w="45" w:type="dxa"/>
              <w:bottom w:w="45" w:type="dxa"/>
              <w:right w:w="45" w:type="dxa"/>
            </w:tcMar>
            <w:vAlign w:val="center"/>
          </w:tcPr>
          <w:p w:rsidR="3597B79E" w:rsidP="3597B79E" w:rsidRDefault="3597B79E" w14:paraId="10C9BC47" w14:textId="5B9F9AEA">
            <w:pPr>
              <w:pStyle w:val="Normal0"/>
              <w:pBdr>
                <w:top w:val="nil"/>
                <w:left w:val="nil"/>
                <w:bottom w:val="nil"/>
                <w:right w:val="nil"/>
                <w:between w:val="nil"/>
              </w:pBdr>
              <w:jc w:val="center"/>
              <w:rPr>
                <w:color w:val="000000" w:themeColor="text1"/>
                <w:sz w:val="24"/>
                <w:szCs w:val="24"/>
              </w:rPr>
            </w:pPr>
            <w:r w:rsidRPr="3597B79E">
              <w:rPr>
                <w:color w:val="000000" w:themeColor="text1"/>
                <w:sz w:val="24"/>
                <w:szCs w:val="24"/>
                <w:lang w:val="pt-PT"/>
              </w:rPr>
              <w:t>(indicar)</w:t>
            </w:r>
          </w:p>
        </w:tc>
      </w:tr>
      <w:tr w:rsidR="3597B79E" w:rsidTr="3597B79E" w14:paraId="3579F4B0" w14:textId="77777777">
        <w:trPr>
          <w:trHeight w:val="300"/>
        </w:trPr>
        <w:tc>
          <w:tcPr>
            <w:tcW w:w="4530" w:type="dxa"/>
            <w:tc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tcBorders>
            <w:shd w:val="clear" w:color="auto" w:fill="DDDDDD"/>
            <w:tcMar>
              <w:top w:w="45" w:type="dxa"/>
              <w:left w:w="45" w:type="dxa"/>
              <w:bottom w:w="45" w:type="dxa"/>
              <w:right w:w="45" w:type="dxa"/>
            </w:tcMar>
            <w:vAlign w:val="center"/>
          </w:tcPr>
          <w:p w:rsidR="3597B79E" w:rsidP="3597B79E" w:rsidRDefault="3597B79E" w14:paraId="632098F3" w14:textId="49E73ED0">
            <w:pPr>
              <w:pStyle w:val="Normal0"/>
              <w:pBdr>
                <w:top w:val="nil"/>
                <w:left w:val="nil"/>
                <w:bottom w:val="nil"/>
                <w:right w:val="nil"/>
                <w:between w:val="nil"/>
              </w:pBdr>
              <w:jc w:val="both"/>
              <w:rPr>
                <w:color w:val="000000" w:themeColor="text1"/>
                <w:sz w:val="24"/>
                <w:szCs w:val="24"/>
              </w:rPr>
            </w:pPr>
            <w:r w:rsidRPr="3597B79E">
              <w:rPr>
                <w:color w:val="000000" w:themeColor="text1"/>
                <w:sz w:val="24"/>
                <w:szCs w:val="24"/>
                <w:lang w:val="pt-PT"/>
              </w:rPr>
              <w:t>Produto</w:t>
            </w:r>
          </w:p>
        </w:tc>
        <w:tc>
          <w:tcPr>
            <w:tcW w:w="4530" w:type="dxa"/>
            <w:tc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tcBorders>
            <w:tcMar>
              <w:top w:w="45" w:type="dxa"/>
              <w:left w:w="45" w:type="dxa"/>
              <w:bottom w:w="45" w:type="dxa"/>
              <w:right w:w="45" w:type="dxa"/>
            </w:tcMar>
            <w:vAlign w:val="center"/>
          </w:tcPr>
          <w:p w:rsidR="3597B79E" w:rsidP="3597B79E" w:rsidRDefault="3597B79E" w14:paraId="16C16FE9" w14:textId="5EDC32AF">
            <w:pPr>
              <w:pStyle w:val="Normal0"/>
              <w:pBdr>
                <w:top w:val="nil"/>
                <w:left w:val="nil"/>
                <w:bottom w:val="nil"/>
                <w:right w:val="nil"/>
                <w:between w:val="nil"/>
              </w:pBdr>
              <w:jc w:val="center"/>
              <w:rPr>
                <w:color w:val="000000" w:themeColor="text1"/>
                <w:sz w:val="24"/>
                <w:szCs w:val="24"/>
              </w:rPr>
            </w:pPr>
            <w:r w:rsidRPr="3597B79E">
              <w:rPr>
                <w:color w:val="000000" w:themeColor="text1"/>
                <w:sz w:val="24"/>
                <w:szCs w:val="24"/>
                <w:lang w:val="pt-PT"/>
              </w:rPr>
              <w:t>(indicar)</w:t>
            </w:r>
          </w:p>
        </w:tc>
      </w:tr>
      <w:tr w:rsidR="3597B79E" w:rsidTr="3597B79E" w14:paraId="6DE06AC7" w14:textId="77777777">
        <w:trPr>
          <w:trHeight w:val="300"/>
        </w:trPr>
        <w:tc>
          <w:tcPr>
            <w:tcW w:w="4530" w:type="dxa"/>
            <w:tc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tcBorders>
            <w:shd w:val="clear" w:color="auto" w:fill="DDDDDD"/>
            <w:tcMar>
              <w:top w:w="45" w:type="dxa"/>
              <w:left w:w="45" w:type="dxa"/>
              <w:bottom w:w="45" w:type="dxa"/>
              <w:right w:w="45" w:type="dxa"/>
            </w:tcMar>
            <w:vAlign w:val="center"/>
          </w:tcPr>
          <w:p w:rsidR="3597B79E" w:rsidP="3597B79E" w:rsidRDefault="3597B79E" w14:paraId="4B3C6277" w14:textId="69E2BE3C">
            <w:pPr>
              <w:pStyle w:val="Normal0"/>
              <w:pBdr>
                <w:top w:val="nil"/>
                <w:left w:val="nil"/>
                <w:bottom w:val="nil"/>
                <w:right w:val="nil"/>
                <w:between w:val="nil"/>
              </w:pBdr>
              <w:jc w:val="both"/>
              <w:rPr>
                <w:color w:val="000000" w:themeColor="text1"/>
                <w:sz w:val="24"/>
                <w:szCs w:val="24"/>
              </w:rPr>
            </w:pPr>
            <w:r w:rsidRPr="3597B79E">
              <w:rPr>
                <w:color w:val="000000" w:themeColor="text1"/>
                <w:sz w:val="24"/>
                <w:szCs w:val="24"/>
                <w:lang w:val="pt-PT"/>
              </w:rPr>
              <w:t>Projeto</w:t>
            </w:r>
          </w:p>
        </w:tc>
        <w:tc>
          <w:tcPr>
            <w:tcW w:w="4530" w:type="dxa"/>
            <w:tc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tcBorders>
            <w:tcMar>
              <w:top w:w="45" w:type="dxa"/>
              <w:left w:w="45" w:type="dxa"/>
              <w:bottom w:w="45" w:type="dxa"/>
              <w:right w:w="45" w:type="dxa"/>
            </w:tcMar>
            <w:vAlign w:val="center"/>
          </w:tcPr>
          <w:p w:rsidR="3597B79E" w:rsidP="3597B79E" w:rsidRDefault="3597B79E" w14:paraId="32EDF9D1" w14:textId="51FD2F37">
            <w:pPr>
              <w:pStyle w:val="Normal0"/>
              <w:pBdr>
                <w:top w:val="nil"/>
                <w:left w:val="nil"/>
                <w:bottom w:val="nil"/>
                <w:right w:val="nil"/>
                <w:between w:val="nil"/>
              </w:pBdr>
              <w:jc w:val="center"/>
              <w:rPr>
                <w:color w:val="000000" w:themeColor="text1"/>
                <w:sz w:val="24"/>
                <w:szCs w:val="24"/>
              </w:rPr>
            </w:pPr>
            <w:r w:rsidRPr="3597B79E">
              <w:rPr>
                <w:color w:val="000000" w:themeColor="text1"/>
                <w:sz w:val="24"/>
                <w:szCs w:val="24"/>
                <w:lang w:val="pt-PT"/>
              </w:rPr>
              <w:t>(indicar)</w:t>
            </w:r>
          </w:p>
        </w:tc>
      </w:tr>
      <w:tr w:rsidR="3597B79E" w:rsidTr="3597B79E" w14:paraId="11FFDA93" w14:textId="77777777">
        <w:trPr>
          <w:trHeight w:val="300"/>
        </w:trPr>
        <w:tc>
          <w:tcPr>
            <w:tcW w:w="4530" w:type="dxa"/>
            <w:tc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tcBorders>
            <w:shd w:val="clear" w:color="auto" w:fill="DDDDDD"/>
            <w:tcMar>
              <w:top w:w="45" w:type="dxa"/>
              <w:left w:w="45" w:type="dxa"/>
              <w:bottom w:w="45" w:type="dxa"/>
              <w:right w:w="45" w:type="dxa"/>
            </w:tcMar>
            <w:vAlign w:val="center"/>
          </w:tcPr>
          <w:p w:rsidR="3597B79E" w:rsidP="3597B79E" w:rsidRDefault="3597B79E" w14:paraId="0E31FF77" w14:textId="33DE1898">
            <w:pPr>
              <w:pStyle w:val="Normal0"/>
              <w:pBdr>
                <w:top w:val="nil"/>
                <w:left w:val="nil"/>
                <w:bottom w:val="nil"/>
                <w:right w:val="nil"/>
                <w:between w:val="nil"/>
              </w:pBdr>
              <w:jc w:val="both"/>
              <w:rPr>
                <w:color w:val="000000" w:themeColor="text1"/>
                <w:sz w:val="24"/>
                <w:szCs w:val="24"/>
              </w:rPr>
            </w:pPr>
            <w:r w:rsidRPr="3597B79E">
              <w:rPr>
                <w:color w:val="000000" w:themeColor="text1"/>
                <w:sz w:val="24"/>
                <w:szCs w:val="24"/>
                <w:lang w:val="pt-PT"/>
              </w:rPr>
              <w:t>Unidade Cogestora</w:t>
            </w:r>
          </w:p>
        </w:tc>
        <w:tc>
          <w:tcPr>
            <w:tcW w:w="4530" w:type="dxa"/>
            <w:tc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tcBorders>
            <w:tcMar>
              <w:top w:w="45" w:type="dxa"/>
              <w:left w:w="45" w:type="dxa"/>
              <w:bottom w:w="45" w:type="dxa"/>
              <w:right w:w="45" w:type="dxa"/>
            </w:tcMar>
            <w:vAlign w:val="center"/>
          </w:tcPr>
          <w:p w:rsidR="3597B79E" w:rsidP="3597B79E" w:rsidRDefault="3597B79E" w14:paraId="06BD201A" w14:textId="7D004D28">
            <w:pPr>
              <w:pStyle w:val="Normal0"/>
              <w:pBdr>
                <w:top w:val="nil"/>
                <w:left w:val="nil"/>
                <w:bottom w:val="nil"/>
                <w:right w:val="nil"/>
                <w:between w:val="nil"/>
              </w:pBdr>
              <w:jc w:val="center"/>
              <w:rPr>
                <w:color w:val="000000" w:themeColor="text1"/>
                <w:sz w:val="24"/>
                <w:szCs w:val="24"/>
              </w:rPr>
            </w:pPr>
            <w:r w:rsidRPr="3597B79E">
              <w:rPr>
                <w:color w:val="000000" w:themeColor="text1"/>
                <w:sz w:val="24"/>
                <w:szCs w:val="24"/>
                <w:lang w:val="pt-PT"/>
              </w:rPr>
              <w:t>(indicar)</w:t>
            </w:r>
          </w:p>
        </w:tc>
      </w:tr>
      <w:tr w:rsidR="3597B79E" w:rsidTr="3597B79E" w14:paraId="416EBD7B" w14:textId="77777777">
        <w:trPr>
          <w:trHeight w:val="300"/>
        </w:trPr>
        <w:tc>
          <w:tcPr>
            <w:tcW w:w="4530" w:type="dxa"/>
            <w:tc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tcBorders>
            <w:shd w:val="clear" w:color="auto" w:fill="DDDDDD"/>
            <w:tcMar>
              <w:top w:w="45" w:type="dxa"/>
              <w:left w:w="45" w:type="dxa"/>
              <w:bottom w:w="45" w:type="dxa"/>
              <w:right w:w="45" w:type="dxa"/>
            </w:tcMar>
            <w:vAlign w:val="center"/>
          </w:tcPr>
          <w:p w:rsidR="3597B79E" w:rsidP="3597B79E" w:rsidRDefault="3597B79E" w14:paraId="083A30AC" w14:textId="06CF2917">
            <w:pPr>
              <w:pStyle w:val="Normal0"/>
              <w:pBdr>
                <w:top w:val="nil"/>
                <w:left w:val="nil"/>
                <w:bottom w:val="nil"/>
                <w:right w:val="nil"/>
                <w:between w:val="nil"/>
              </w:pBdr>
              <w:jc w:val="both"/>
              <w:rPr>
                <w:color w:val="000000" w:themeColor="text1"/>
                <w:sz w:val="24"/>
                <w:szCs w:val="24"/>
              </w:rPr>
            </w:pPr>
            <w:r w:rsidRPr="3597B79E">
              <w:rPr>
                <w:color w:val="000000" w:themeColor="text1"/>
                <w:sz w:val="24"/>
                <w:szCs w:val="24"/>
                <w:lang w:val="pt-PT"/>
              </w:rPr>
              <w:t>Unidade Orçamentária</w:t>
            </w:r>
          </w:p>
        </w:tc>
        <w:tc>
          <w:tcPr>
            <w:tcW w:w="4530" w:type="dxa"/>
            <w:tc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tcBorders>
            <w:tcMar>
              <w:top w:w="45" w:type="dxa"/>
              <w:left w:w="45" w:type="dxa"/>
              <w:bottom w:w="45" w:type="dxa"/>
              <w:right w:w="45" w:type="dxa"/>
            </w:tcMar>
            <w:vAlign w:val="center"/>
          </w:tcPr>
          <w:p w:rsidR="3597B79E" w:rsidP="3597B79E" w:rsidRDefault="3597B79E" w14:paraId="4C3BE267" w14:textId="75248808">
            <w:pPr>
              <w:pStyle w:val="Normal0"/>
              <w:pBdr>
                <w:top w:val="nil"/>
                <w:left w:val="nil"/>
                <w:bottom w:val="nil"/>
                <w:right w:val="nil"/>
                <w:between w:val="nil"/>
              </w:pBdr>
              <w:jc w:val="center"/>
              <w:rPr>
                <w:color w:val="000000" w:themeColor="text1"/>
                <w:sz w:val="24"/>
                <w:szCs w:val="24"/>
              </w:rPr>
            </w:pPr>
            <w:r w:rsidRPr="3597B79E">
              <w:rPr>
                <w:color w:val="000000" w:themeColor="text1"/>
                <w:sz w:val="24"/>
                <w:szCs w:val="24"/>
                <w:lang w:val="pt-PT"/>
              </w:rPr>
              <w:t>(indicar)</w:t>
            </w:r>
          </w:p>
        </w:tc>
      </w:tr>
      <w:tr w:rsidR="3597B79E" w:rsidTr="3597B79E" w14:paraId="0E6F2FBE" w14:textId="77777777">
        <w:trPr>
          <w:trHeight w:val="300"/>
        </w:trPr>
        <w:tc>
          <w:tcPr>
            <w:tcW w:w="4530" w:type="dxa"/>
            <w:tc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tcBorders>
            <w:shd w:val="clear" w:color="auto" w:fill="DDDDDD"/>
            <w:tcMar>
              <w:top w:w="45" w:type="dxa"/>
              <w:left w:w="45" w:type="dxa"/>
              <w:bottom w:w="45" w:type="dxa"/>
              <w:right w:w="45" w:type="dxa"/>
            </w:tcMar>
            <w:vAlign w:val="center"/>
          </w:tcPr>
          <w:p w:rsidR="3597B79E" w:rsidP="3597B79E" w:rsidRDefault="3597B79E" w14:paraId="6CFCF2EF" w14:textId="466A416E">
            <w:pPr>
              <w:pStyle w:val="Normal0"/>
              <w:pBdr>
                <w:top w:val="nil"/>
                <w:left w:val="nil"/>
                <w:bottom w:val="nil"/>
                <w:right w:val="nil"/>
                <w:between w:val="nil"/>
              </w:pBdr>
              <w:jc w:val="both"/>
              <w:rPr>
                <w:color w:val="000000" w:themeColor="text1"/>
                <w:sz w:val="24"/>
                <w:szCs w:val="24"/>
              </w:rPr>
            </w:pPr>
            <w:r w:rsidRPr="3597B79E">
              <w:rPr>
                <w:color w:val="000000" w:themeColor="text1"/>
                <w:sz w:val="24"/>
                <w:szCs w:val="24"/>
                <w:lang w:val="pt-PT"/>
              </w:rPr>
              <w:t>Nº do Processo Administrativo</w:t>
            </w:r>
          </w:p>
        </w:tc>
        <w:tc>
          <w:tcPr>
            <w:tcW w:w="4530" w:type="dxa"/>
            <w:tc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tcBorders>
            <w:tcMar>
              <w:top w:w="45" w:type="dxa"/>
              <w:left w:w="45" w:type="dxa"/>
              <w:bottom w:w="45" w:type="dxa"/>
              <w:right w:w="45" w:type="dxa"/>
            </w:tcMar>
            <w:vAlign w:val="center"/>
          </w:tcPr>
          <w:p w:rsidR="3597B79E" w:rsidP="3597B79E" w:rsidRDefault="3597B79E" w14:paraId="6AC43685" w14:textId="6B3E8040">
            <w:pPr>
              <w:pStyle w:val="Normal0"/>
              <w:pBdr>
                <w:top w:val="nil"/>
                <w:left w:val="nil"/>
                <w:bottom w:val="nil"/>
                <w:right w:val="nil"/>
                <w:between w:val="nil"/>
              </w:pBdr>
              <w:jc w:val="center"/>
              <w:rPr>
                <w:color w:val="000000" w:themeColor="text1"/>
                <w:sz w:val="24"/>
                <w:szCs w:val="24"/>
              </w:rPr>
            </w:pPr>
            <w:r w:rsidRPr="3597B79E">
              <w:rPr>
                <w:color w:val="000000" w:themeColor="text1"/>
                <w:sz w:val="24"/>
                <w:szCs w:val="24"/>
                <w:lang w:val="pt-PT"/>
              </w:rPr>
              <w:t>(indicar)</w:t>
            </w:r>
          </w:p>
        </w:tc>
      </w:tr>
    </w:tbl>
    <w:p w:rsidR="00250AFF" w:rsidRDefault="00250AFF" w14:paraId="0A37501D" w14:textId="78C62C98">
      <w:pPr>
        <w:spacing w:after="0" w:line="360" w:lineRule="auto"/>
      </w:pPr>
    </w:p>
    <w:p w:rsidR="00250AFF" w:rsidRDefault="00250AFF" w14:paraId="5DAB6C7B" w14:textId="77777777">
      <w:pPr>
        <w:pBdr>
          <w:top w:val="nil"/>
          <w:left w:val="nil"/>
          <w:bottom w:val="nil"/>
          <w:right w:val="nil"/>
          <w:between w:val="nil"/>
        </w:pBdr>
        <w:spacing w:after="0" w:line="360" w:lineRule="auto"/>
        <w:jc w:val="center"/>
        <w:rPr>
          <w:rFonts w:ascii="Times New Roman" w:hAnsi="Times New Roman" w:eastAsia="Times New Roman" w:cs="Times New Roman"/>
          <w:color w:val="000000"/>
        </w:rPr>
      </w:pPr>
    </w:p>
    <w:p w:rsidR="00250AFF" w:rsidRDefault="00BF3993" w14:paraId="220E859A" w14:textId="77777777">
      <w:pPr>
        <w:pBdr>
          <w:top w:val="nil"/>
          <w:left w:val="nil"/>
          <w:bottom w:val="nil"/>
          <w:right w:val="nil"/>
          <w:between w:val="nil"/>
        </w:pBdr>
        <w:spacing w:after="0" w:line="360" w:lineRule="auto"/>
        <w:jc w:val="center"/>
        <w:rPr>
          <w:rFonts w:ascii="Times New Roman" w:hAnsi="Times New Roman" w:eastAsia="Times New Roman" w:cs="Times New Roman"/>
          <w:color w:val="000000"/>
        </w:rPr>
      </w:pPr>
      <w:r>
        <w:rPr>
          <w:rFonts w:ascii="Times New Roman" w:hAnsi="Times New Roman" w:eastAsia="Times New Roman" w:cs="Times New Roman"/>
          <w:b/>
          <w:color w:val="000000"/>
        </w:rPr>
        <w:t>TERMOS DE REFERÊNCIA</w:t>
      </w:r>
    </w:p>
    <w:p w:rsidRPr="0077256D" w:rsidR="00250AFF" w:rsidRDefault="00250AFF" w14:paraId="02EB378F" w14:textId="77777777">
      <w:pPr>
        <w:pBdr>
          <w:top w:val="nil"/>
          <w:left w:val="nil"/>
          <w:bottom w:val="nil"/>
          <w:right w:val="nil"/>
          <w:between w:val="nil"/>
        </w:pBdr>
        <w:tabs>
          <w:tab w:val="left" w:pos="653"/>
        </w:tabs>
        <w:spacing w:after="0" w:line="360" w:lineRule="auto"/>
        <w:rPr>
          <w:rFonts w:ascii="Times New Roman" w:hAnsi="Times New Roman" w:eastAsia="Times New Roman" w:cs="Times New Roman"/>
          <w:color w:val="000000"/>
          <w:lang w:val="pt-BR"/>
        </w:rPr>
      </w:pPr>
    </w:p>
    <w:p w:rsidRPr="0077256D" w:rsidR="00250AFF" w:rsidRDefault="00250AFF" w14:paraId="6A05A809" w14:textId="77777777">
      <w:pPr>
        <w:pBdr>
          <w:top w:val="nil"/>
          <w:left w:val="nil"/>
          <w:bottom w:val="nil"/>
          <w:right w:val="nil"/>
          <w:between w:val="nil"/>
        </w:pBdr>
        <w:tabs>
          <w:tab w:val="left" w:pos="653"/>
        </w:tabs>
        <w:spacing w:after="0" w:line="360" w:lineRule="auto"/>
        <w:rPr>
          <w:rFonts w:ascii="Times New Roman" w:hAnsi="Times New Roman" w:eastAsia="Times New Roman" w:cs="Times New Roman"/>
          <w:color w:val="000000"/>
          <w:lang w:val="pt-BR"/>
        </w:rPr>
      </w:pPr>
    </w:p>
    <w:p w:rsidRPr="0077256D" w:rsidR="00250AFF" w:rsidRDefault="00BF3993" w14:paraId="795B1194" w14:textId="77777777">
      <w:pPr>
        <w:pBdr>
          <w:top w:val="nil"/>
          <w:left w:val="nil"/>
          <w:bottom w:val="nil"/>
          <w:right w:val="nil"/>
          <w:between w:val="nil"/>
        </w:pBdr>
        <w:tabs>
          <w:tab w:val="left" w:pos="653"/>
        </w:tabs>
        <w:spacing w:after="0" w:line="360" w:lineRule="auto"/>
        <w:jc w:val="center"/>
        <w:rPr>
          <w:rFonts w:ascii="Times New Roman" w:hAnsi="Times New Roman" w:eastAsia="Times New Roman" w:cs="Times New Roman"/>
          <w:color w:val="000000"/>
          <w:lang w:val="pt-BR"/>
        </w:rPr>
      </w:pPr>
      <w:r w:rsidRPr="0077256D">
        <w:rPr>
          <w:rFonts w:ascii="Times New Roman" w:hAnsi="Times New Roman" w:eastAsia="Times New Roman" w:cs="Times New Roman"/>
          <w:b/>
          <w:color w:val="000000"/>
          <w:lang w:val="pt-BR"/>
        </w:rPr>
        <w:t>Síntese do Tipo de Demanda: Seleção e Contratação [indicar], no âmbito do Promojud, objeto do Contrato de Empréstimo nº 5248/OC-BR</w:t>
      </w:r>
    </w:p>
    <w:p w:rsidRPr="0077256D" w:rsidR="00250AFF" w:rsidRDefault="00250AFF" w14:paraId="5A39BBE3" w14:textId="77777777">
      <w:pPr>
        <w:pBdr>
          <w:top w:val="nil"/>
          <w:left w:val="nil"/>
          <w:bottom w:val="nil"/>
          <w:right w:val="nil"/>
          <w:between w:val="nil"/>
        </w:pBdr>
        <w:tabs>
          <w:tab w:val="left" w:pos="653"/>
        </w:tabs>
        <w:spacing w:after="0" w:line="360" w:lineRule="auto"/>
        <w:rPr>
          <w:rFonts w:ascii="Times New Roman" w:hAnsi="Times New Roman" w:eastAsia="Times New Roman" w:cs="Times New Roman"/>
          <w:color w:val="000000"/>
          <w:lang w:val="pt-BR"/>
        </w:rPr>
      </w:pPr>
    </w:p>
    <w:p w:rsidRPr="0077256D" w:rsidR="00250AFF" w:rsidRDefault="00250AFF" w14:paraId="41C8F396" w14:textId="77777777">
      <w:pPr>
        <w:pBdr>
          <w:top w:val="nil"/>
          <w:left w:val="nil"/>
          <w:bottom w:val="nil"/>
          <w:right w:val="nil"/>
          <w:between w:val="nil"/>
        </w:pBdr>
        <w:tabs>
          <w:tab w:val="left" w:pos="653"/>
        </w:tabs>
        <w:spacing w:after="0" w:line="360" w:lineRule="auto"/>
        <w:rPr>
          <w:rFonts w:ascii="Times New Roman" w:hAnsi="Times New Roman" w:eastAsia="Times New Roman" w:cs="Times New Roman"/>
          <w:color w:val="000000"/>
          <w:lang w:val="pt-BR"/>
        </w:rPr>
      </w:pPr>
    </w:p>
    <w:p w:rsidRPr="0077256D" w:rsidR="00250AFF" w:rsidRDefault="00250AFF" w14:paraId="72A3D3EC" w14:textId="77777777">
      <w:pPr>
        <w:pBdr>
          <w:top w:val="nil"/>
          <w:left w:val="nil"/>
          <w:bottom w:val="nil"/>
          <w:right w:val="nil"/>
          <w:between w:val="nil"/>
        </w:pBdr>
        <w:tabs>
          <w:tab w:val="left" w:pos="653"/>
        </w:tabs>
        <w:spacing w:after="0" w:line="360" w:lineRule="auto"/>
        <w:rPr>
          <w:rFonts w:ascii="Times New Roman" w:hAnsi="Times New Roman" w:eastAsia="Times New Roman" w:cs="Times New Roman"/>
          <w:color w:val="000000"/>
          <w:lang w:val="pt-BR"/>
        </w:rPr>
      </w:pPr>
    </w:p>
    <w:p w:rsidRPr="0077256D" w:rsidR="00250AFF" w:rsidRDefault="00250AFF" w14:paraId="0D0B940D" w14:textId="77777777">
      <w:pPr>
        <w:pBdr>
          <w:top w:val="nil"/>
          <w:left w:val="nil"/>
          <w:bottom w:val="nil"/>
          <w:right w:val="nil"/>
          <w:between w:val="nil"/>
        </w:pBdr>
        <w:tabs>
          <w:tab w:val="left" w:pos="653"/>
        </w:tabs>
        <w:spacing w:after="0" w:line="360" w:lineRule="auto"/>
        <w:rPr>
          <w:rFonts w:ascii="Times New Roman" w:hAnsi="Times New Roman" w:eastAsia="Times New Roman" w:cs="Times New Roman"/>
          <w:color w:val="000000"/>
          <w:lang w:val="pt-BR"/>
        </w:rPr>
      </w:pPr>
    </w:p>
    <w:p w:rsidRPr="0077256D" w:rsidR="00250AFF" w:rsidRDefault="00250AFF" w14:paraId="0E27B00A" w14:textId="77777777">
      <w:pPr>
        <w:pBdr>
          <w:top w:val="nil"/>
          <w:left w:val="nil"/>
          <w:bottom w:val="nil"/>
          <w:right w:val="nil"/>
          <w:between w:val="nil"/>
        </w:pBdr>
        <w:tabs>
          <w:tab w:val="left" w:pos="653"/>
        </w:tabs>
        <w:spacing w:after="0" w:line="360" w:lineRule="auto"/>
        <w:rPr>
          <w:rFonts w:ascii="Times New Roman" w:hAnsi="Times New Roman" w:eastAsia="Times New Roman" w:cs="Times New Roman"/>
          <w:color w:val="000000"/>
          <w:lang w:val="pt-BR"/>
        </w:rPr>
      </w:pPr>
    </w:p>
    <w:p w:rsidRPr="0077256D" w:rsidR="00250AFF" w:rsidRDefault="00250AFF" w14:paraId="60061E4C" w14:textId="77777777">
      <w:pPr>
        <w:pBdr>
          <w:top w:val="nil"/>
          <w:left w:val="nil"/>
          <w:bottom w:val="nil"/>
          <w:right w:val="nil"/>
          <w:between w:val="nil"/>
        </w:pBdr>
        <w:tabs>
          <w:tab w:val="left" w:pos="653"/>
        </w:tabs>
        <w:spacing w:after="0" w:line="360" w:lineRule="auto"/>
        <w:rPr>
          <w:rFonts w:ascii="Times New Roman" w:hAnsi="Times New Roman" w:eastAsia="Times New Roman" w:cs="Times New Roman"/>
          <w:color w:val="000000"/>
          <w:lang w:val="pt-BR"/>
        </w:rPr>
      </w:pPr>
    </w:p>
    <w:p w:rsidRPr="0077256D" w:rsidR="00250AFF" w:rsidP="4622B4C2" w:rsidRDefault="00250AFF" w14:paraId="3DEEC669" w14:textId="4E1DBDD8">
      <w:pPr>
        <w:pBdr>
          <w:top w:val="nil"/>
          <w:left w:val="nil"/>
          <w:bottom w:val="nil"/>
          <w:right w:val="nil"/>
          <w:between w:val="nil"/>
        </w:pBdr>
        <w:tabs>
          <w:tab w:val="left" w:pos="653"/>
        </w:tabs>
        <w:spacing w:after="0" w:line="360" w:lineRule="auto"/>
        <w:rPr>
          <w:rFonts w:ascii="Times New Roman" w:hAnsi="Times New Roman" w:eastAsia="Times New Roman" w:cs="Times New Roman"/>
          <w:color w:val="000000"/>
          <w:lang w:val="pt-BR"/>
        </w:rPr>
      </w:pPr>
    </w:p>
    <w:p w:rsidRPr="0077256D" w:rsidR="4622B4C2" w:rsidP="6CD03CB0" w:rsidRDefault="4622B4C2" w14:paraId="11E60818" w14:textId="33383AD1">
      <w:pPr>
        <w:pBdr>
          <w:top w:val="nil"/>
          <w:left w:val="nil"/>
          <w:bottom w:val="nil"/>
          <w:right w:val="nil"/>
          <w:between w:val="nil"/>
        </w:pBdr>
        <w:tabs>
          <w:tab w:val="left" w:pos="653"/>
        </w:tabs>
        <w:spacing w:after="0" w:line="360" w:lineRule="auto"/>
        <w:rPr>
          <w:rFonts w:ascii="Times New Roman" w:hAnsi="Times New Roman" w:eastAsia="Times New Roman" w:cs="Times New Roman"/>
          <w:color w:val="000000" w:themeColor="text1"/>
          <w:lang w:val="pt-BR"/>
        </w:rPr>
      </w:pPr>
    </w:p>
    <w:p w:rsidRPr="0077256D" w:rsidR="6CD03CB0" w:rsidP="6CD03CB0" w:rsidRDefault="6CD03CB0" w14:paraId="5D7847CE" w14:textId="3DB259F7">
      <w:pPr>
        <w:pBdr>
          <w:top w:val="nil"/>
          <w:left w:val="nil"/>
          <w:bottom w:val="nil"/>
          <w:right w:val="nil"/>
          <w:between w:val="nil"/>
        </w:pBdr>
        <w:tabs>
          <w:tab w:val="left" w:pos="653"/>
        </w:tabs>
        <w:spacing w:after="0" w:line="360" w:lineRule="auto"/>
        <w:rPr>
          <w:rFonts w:ascii="Times New Roman" w:hAnsi="Times New Roman" w:eastAsia="Times New Roman" w:cs="Times New Roman"/>
          <w:color w:val="000000" w:themeColor="text1"/>
          <w:lang w:val="pt-BR"/>
        </w:rPr>
      </w:pPr>
    </w:p>
    <w:p w:rsidRPr="0077256D" w:rsidR="6CD03CB0" w:rsidP="6CD03CB0" w:rsidRDefault="6CD03CB0" w14:paraId="0FD17E5C" w14:textId="0683DC5E">
      <w:pPr>
        <w:pBdr>
          <w:top w:val="nil"/>
          <w:left w:val="nil"/>
          <w:bottom w:val="nil"/>
          <w:right w:val="nil"/>
          <w:between w:val="nil"/>
        </w:pBdr>
        <w:tabs>
          <w:tab w:val="left" w:pos="653"/>
        </w:tabs>
        <w:spacing w:after="0" w:line="360" w:lineRule="auto"/>
        <w:rPr>
          <w:rFonts w:ascii="Times New Roman" w:hAnsi="Times New Roman" w:eastAsia="Times New Roman" w:cs="Times New Roman"/>
          <w:color w:val="000000" w:themeColor="text1"/>
          <w:lang w:val="pt-BR"/>
        </w:rPr>
      </w:pPr>
    </w:p>
    <w:p w:rsidRPr="0077256D" w:rsidR="5E873BB6" w:rsidP="5E873BB6" w:rsidRDefault="5E873BB6" w14:paraId="2D1BEF96" w14:textId="374C8F4F">
      <w:pPr>
        <w:pBdr>
          <w:top w:val="nil"/>
          <w:left w:val="nil"/>
          <w:bottom w:val="nil"/>
          <w:right w:val="nil"/>
          <w:between w:val="nil"/>
        </w:pBdr>
        <w:tabs>
          <w:tab w:val="left" w:pos="653"/>
        </w:tabs>
        <w:spacing w:after="0" w:line="360" w:lineRule="auto"/>
        <w:rPr>
          <w:rFonts w:ascii="Times New Roman" w:hAnsi="Times New Roman" w:eastAsia="Times New Roman" w:cs="Times New Roman"/>
          <w:color w:val="000000" w:themeColor="text1"/>
          <w:lang w:val="pt-BR"/>
        </w:rPr>
      </w:pPr>
    </w:p>
    <w:p w:rsidRPr="0077256D" w:rsidR="00BF3993" w:rsidP="3597B79E" w:rsidRDefault="00BF3993" w14:paraId="0F509C42" w14:textId="4E24E55E">
      <w:pPr>
        <w:pBdr>
          <w:top w:val="nil"/>
          <w:left w:val="nil"/>
          <w:bottom w:val="nil"/>
          <w:right w:val="nil"/>
          <w:between w:val="nil"/>
        </w:pBdr>
        <w:tabs>
          <w:tab w:val="left" w:pos="653"/>
        </w:tabs>
        <w:spacing w:after="0" w:line="240" w:lineRule="auto"/>
        <w:jc w:val="both"/>
        <w:rPr>
          <w:rFonts w:ascii="Times New Roman" w:hAnsi="Times New Roman" w:eastAsia="Times New Roman" w:cs="Times New Roman"/>
          <w:b/>
          <w:bCs/>
          <w:color w:val="000000" w:themeColor="text1"/>
          <w:lang w:val="pt-BR"/>
        </w:rPr>
      </w:pPr>
      <w:r w:rsidRPr="0077256D">
        <w:rPr>
          <w:rFonts w:ascii="Times New Roman" w:hAnsi="Times New Roman" w:eastAsia="Times New Roman" w:cs="Times New Roman"/>
          <w:b/>
          <w:bCs/>
          <w:color w:val="000000" w:themeColor="text1"/>
          <w:lang w:val="pt-BR"/>
        </w:rPr>
        <w:t>SUMÁRIO</w:t>
      </w:r>
    </w:p>
    <w:p w:rsidRPr="0077256D" w:rsidR="5E873BB6" w:rsidP="3597B79E" w:rsidRDefault="5E873BB6" w14:paraId="6A59C4A2" w14:textId="787899DE">
      <w:pPr>
        <w:pBdr>
          <w:top w:val="nil"/>
          <w:left w:val="nil"/>
          <w:bottom w:val="nil"/>
          <w:right w:val="nil"/>
          <w:between w:val="nil"/>
        </w:pBdr>
        <w:tabs>
          <w:tab w:val="left" w:pos="653"/>
        </w:tabs>
        <w:spacing w:after="0" w:line="240" w:lineRule="auto"/>
        <w:jc w:val="both"/>
        <w:rPr>
          <w:rFonts w:ascii="Times New Roman" w:hAnsi="Times New Roman" w:eastAsia="Times New Roman" w:cs="Times New Roman"/>
          <w:b/>
          <w:bCs/>
          <w:color w:val="000000" w:themeColor="text1"/>
          <w:lang w:val="pt-BR"/>
        </w:rPr>
      </w:pPr>
    </w:p>
    <w:sdt>
      <w:sdtPr>
        <w:rPr>
          <w:rStyle w:val="Hyperlink"/>
          <w:rFonts w:ascii="Times New Roman" w:hAnsi="Times New Roman" w:eastAsia="Times New Roman" w:cs="Times New Roman"/>
          <w:lang w:val="pt-BR"/>
        </w:rPr>
        <w:id w:val="853123738"/>
        <w:docPartObj>
          <w:docPartGallery w:val="Table of Contents"/>
          <w:docPartUnique/>
        </w:docPartObj>
      </w:sdtPr>
      <w:sdtEndPr>
        <w:rPr>
          <w:rStyle w:val="Hyperlink"/>
          <w:rFonts w:ascii="Times New Roman" w:hAnsi="Times New Roman" w:eastAsia="Times New Roman" w:cs="Times New Roman"/>
          <w:lang w:val="pt-BR"/>
        </w:rPr>
      </w:sdtEndPr>
      <w:sdtContent>
        <w:p w:rsidRPr="0077256D" w:rsidR="1BC8C63A" w:rsidP="3597B79E" w:rsidRDefault="1BC8C63A" w14:paraId="743E961E" w14:textId="6A50DA98">
          <w:pPr>
            <w:pStyle w:val="Sumrio1"/>
            <w:tabs>
              <w:tab w:val="right" w:leader="dot" w:pos="9015"/>
            </w:tabs>
            <w:rPr>
              <w:rStyle w:val="Hyperlink"/>
              <w:rFonts w:ascii="Times New Roman" w:hAnsi="Times New Roman" w:eastAsia="Times New Roman" w:cs="Times New Roman"/>
              <w:lang w:val="pt-BR"/>
            </w:rPr>
          </w:pPr>
          <w:r w:rsidRPr="0077256D">
            <w:rPr>
              <w:lang w:val="pt-BR"/>
            </w:rPr>
            <w:fldChar w:fldCharType="begin"/>
          </w:r>
          <w:r w:rsidRPr="0077256D">
            <w:rPr>
              <w:lang w:val="pt-BR"/>
            </w:rPr>
            <w:instrText>TOC \o "1-9" \z \u \h</w:instrText>
          </w:r>
          <w:r w:rsidRPr="0077256D">
            <w:rPr>
              <w:lang w:val="pt-BR"/>
            </w:rPr>
            <w:fldChar w:fldCharType="separate"/>
          </w:r>
          <w:hyperlink w:anchor="_Toc222778069">
            <w:r w:rsidRPr="0077256D" w:rsidR="6B82F975">
              <w:rPr>
                <w:rStyle w:val="Hyperlink"/>
                <w:rFonts w:ascii="Times New Roman" w:hAnsi="Times New Roman" w:eastAsia="Times New Roman" w:cs="Times New Roman"/>
                <w:lang w:val="pt-BR"/>
              </w:rPr>
              <w:t>1. OBJETO</w:t>
            </w:r>
            <w:r w:rsidRPr="0077256D">
              <w:rPr>
                <w:lang w:val="pt-BR"/>
              </w:rPr>
              <w:tab/>
            </w:r>
            <w:r w:rsidRPr="0077256D">
              <w:rPr>
                <w:lang w:val="pt-BR"/>
              </w:rPr>
              <w:fldChar w:fldCharType="begin"/>
            </w:r>
            <w:r w:rsidRPr="0077256D">
              <w:rPr>
                <w:lang w:val="pt-BR"/>
              </w:rPr>
              <w:instrText>PAGEREF _Toc222778069 \h</w:instrText>
            </w:r>
            <w:r w:rsidRPr="0077256D">
              <w:rPr>
                <w:lang w:val="pt-BR"/>
              </w:rPr>
            </w:r>
            <w:r w:rsidRPr="0077256D">
              <w:rPr>
                <w:lang w:val="pt-BR"/>
              </w:rPr>
              <w:fldChar w:fldCharType="separate"/>
            </w:r>
            <w:r w:rsidRPr="0077256D" w:rsidR="6B82F975">
              <w:rPr>
                <w:rStyle w:val="Hyperlink"/>
                <w:lang w:val="pt-BR"/>
              </w:rPr>
              <w:t>2</w:t>
            </w:r>
            <w:r w:rsidRPr="0077256D">
              <w:rPr>
                <w:lang w:val="pt-BR"/>
              </w:rPr>
              <w:fldChar w:fldCharType="end"/>
            </w:r>
          </w:hyperlink>
        </w:p>
        <w:p w:rsidRPr="0077256D" w:rsidR="1BC8C63A" w:rsidP="3597B79E" w:rsidRDefault="00D0535B" w14:paraId="6867130B" w14:textId="375ED727">
          <w:pPr>
            <w:pStyle w:val="Sumrio1"/>
            <w:tabs>
              <w:tab w:val="right" w:leader="dot" w:pos="9015"/>
            </w:tabs>
            <w:rPr>
              <w:rStyle w:val="Hyperlink"/>
              <w:rFonts w:ascii="Times New Roman" w:hAnsi="Times New Roman" w:eastAsia="Times New Roman" w:cs="Times New Roman"/>
              <w:lang w:val="pt-BR"/>
            </w:rPr>
          </w:pPr>
          <w:hyperlink w:anchor="_Toc439113557">
            <w:r w:rsidRPr="0077256D" w:rsidR="6B82F975">
              <w:rPr>
                <w:rStyle w:val="Hyperlink"/>
                <w:lang w:val="pt-BR"/>
              </w:rPr>
              <w:t>2. PRAZO DE VIGÊNCIA</w:t>
            </w:r>
            <w:r w:rsidRPr="0077256D" w:rsidR="1BC8C63A">
              <w:rPr>
                <w:lang w:val="pt-BR"/>
              </w:rPr>
              <w:tab/>
            </w:r>
            <w:r w:rsidRPr="0077256D" w:rsidR="1BC8C63A">
              <w:rPr>
                <w:lang w:val="pt-BR"/>
              </w:rPr>
              <w:fldChar w:fldCharType="begin"/>
            </w:r>
            <w:r w:rsidRPr="0077256D" w:rsidR="1BC8C63A">
              <w:rPr>
                <w:lang w:val="pt-BR"/>
              </w:rPr>
              <w:instrText>PAGEREF _Toc439113557 \h</w:instrText>
            </w:r>
            <w:r w:rsidRPr="0077256D" w:rsidR="1BC8C63A">
              <w:rPr>
                <w:lang w:val="pt-BR"/>
              </w:rPr>
            </w:r>
            <w:r w:rsidRPr="0077256D" w:rsidR="1BC8C63A">
              <w:rPr>
                <w:lang w:val="pt-BR"/>
              </w:rPr>
              <w:fldChar w:fldCharType="separate"/>
            </w:r>
            <w:r w:rsidRPr="0077256D" w:rsidR="6B82F975">
              <w:rPr>
                <w:rStyle w:val="Hyperlink"/>
                <w:lang w:val="pt-BR"/>
              </w:rPr>
              <w:t>2</w:t>
            </w:r>
            <w:r w:rsidRPr="0077256D" w:rsidR="1BC8C63A">
              <w:rPr>
                <w:lang w:val="pt-BR"/>
              </w:rPr>
              <w:fldChar w:fldCharType="end"/>
            </w:r>
          </w:hyperlink>
        </w:p>
        <w:p w:rsidRPr="0077256D" w:rsidR="1BC8C63A" w:rsidP="3597B79E" w:rsidRDefault="00D0535B" w14:paraId="64117C8A" w14:textId="0B3C45F8">
          <w:pPr>
            <w:pStyle w:val="Sumrio1"/>
            <w:tabs>
              <w:tab w:val="right" w:leader="dot" w:pos="9015"/>
            </w:tabs>
            <w:rPr>
              <w:rStyle w:val="Hyperlink"/>
              <w:rFonts w:ascii="Times New Roman" w:hAnsi="Times New Roman" w:eastAsia="Times New Roman" w:cs="Times New Roman"/>
              <w:lang w:val="pt-BR"/>
            </w:rPr>
          </w:pPr>
          <w:hyperlink w:anchor="_Toc771859537">
            <w:r w:rsidRPr="0077256D" w:rsidR="6B82F975">
              <w:rPr>
                <w:rStyle w:val="Hyperlink"/>
                <w:lang w:val="pt-BR"/>
              </w:rPr>
              <w:t>3. JUSTIFICATIVA E OBJETIVOS DA CONTRATAÇÃO</w:t>
            </w:r>
            <w:r w:rsidRPr="0077256D" w:rsidR="1BC8C63A">
              <w:rPr>
                <w:lang w:val="pt-BR"/>
              </w:rPr>
              <w:tab/>
            </w:r>
            <w:r w:rsidRPr="0077256D" w:rsidR="1BC8C63A">
              <w:rPr>
                <w:lang w:val="pt-BR"/>
              </w:rPr>
              <w:fldChar w:fldCharType="begin"/>
            </w:r>
            <w:r w:rsidRPr="0077256D" w:rsidR="1BC8C63A">
              <w:rPr>
                <w:lang w:val="pt-BR"/>
              </w:rPr>
              <w:instrText>PAGEREF _Toc771859537 \h</w:instrText>
            </w:r>
            <w:r w:rsidRPr="0077256D" w:rsidR="1BC8C63A">
              <w:rPr>
                <w:lang w:val="pt-BR"/>
              </w:rPr>
            </w:r>
            <w:r w:rsidRPr="0077256D" w:rsidR="1BC8C63A">
              <w:rPr>
                <w:lang w:val="pt-BR"/>
              </w:rPr>
              <w:fldChar w:fldCharType="separate"/>
            </w:r>
            <w:r w:rsidRPr="0077256D" w:rsidR="6B82F975">
              <w:rPr>
                <w:rStyle w:val="Hyperlink"/>
                <w:lang w:val="pt-BR"/>
              </w:rPr>
              <w:t>2</w:t>
            </w:r>
            <w:r w:rsidRPr="0077256D" w:rsidR="1BC8C63A">
              <w:rPr>
                <w:lang w:val="pt-BR"/>
              </w:rPr>
              <w:fldChar w:fldCharType="end"/>
            </w:r>
          </w:hyperlink>
        </w:p>
        <w:p w:rsidRPr="0077256D" w:rsidR="1BC8C63A" w:rsidP="3597B79E" w:rsidRDefault="00D0535B" w14:paraId="10E34D40" w14:textId="76449DFF">
          <w:pPr>
            <w:pStyle w:val="Sumrio1"/>
            <w:tabs>
              <w:tab w:val="right" w:leader="dot" w:pos="9015"/>
            </w:tabs>
            <w:rPr>
              <w:rStyle w:val="Hyperlink"/>
              <w:rFonts w:ascii="Times New Roman" w:hAnsi="Times New Roman" w:eastAsia="Times New Roman" w:cs="Times New Roman"/>
              <w:lang w:val="pt-BR"/>
            </w:rPr>
          </w:pPr>
          <w:hyperlink w:anchor="_Toc1297464495">
            <w:r w:rsidRPr="0077256D" w:rsidR="6B82F975">
              <w:rPr>
                <w:rStyle w:val="Hyperlink"/>
                <w:lang w:val="pt-BR"/>
              </w:rPr>
              <w:t>4. DESCRIÇÃO DOS SERVIÇOS</w:t>
            </w:r>
            <w:r w:rsidRPr="0077256D" w:rsidR="1BC8C63A">
              <w:rPr>
                <w:lang w:val="pt-BR"/>
              </w:rPr>
              <w:tab/>
            </w:r>
            <w:r w:rsidRPr="0077256D" w:rsidR="1BC8C63A">
              <w:rPr>
                <w:lang w:val="pt-BR"/>
              </w:rPr>
              <w:fldChar w:fldCharType="begin"/>
            </w:r>
            <w:r w:rsidRPr="0077256D" w:rsidR="1BC8C63A">
              <w:rPr>
                <w:lang w:val="pt-BR"/>
              </w:rPr>
              <w:instrText>PAGEREF _Toc1297464495 \h</w:instrText>
            </w:r>
            <w:r w:rsidRPr="0077256D" w:rsidR="1BC8C63A">
              <w:rPr>
                <w:lang w:val="pt-BR"/>
              </w:rPr>
            </w:r>
            <w:r w:rsidRPr="0077256D" w:rsidR="1BC8C63A">
              <w:rPr>
                <w:lang w:val="pt-BR"/>
              </w:rPr>
              <w:fldChar w:fldCharType="separate"/>
            </w:r>
            <w:r w:rsidRPr="0077256D" w:rsidR="6B82F975">
              <w:rPr>
                <w:rStyle w:val="Hyperlink"/>
                <w:lang w:val="pt-BR"/>
              </w:rPr>
              <w:t>3</w:t>
            </w:r>
            <w:r w:rsidRPr="0077256D" w:rsidR="1BC8C63A">
              <w:rPr>
                <w:lang w:val="pt-BR"/>
              </w:rPr>
              <w:fldChar w:fldCharType="end"/>
            </w:r>
          </w:hyperlink>
        </w:p>
        <w:p w:rsidRPr="0077256D" w:rsidR="1BC8C63A" w:rsidP="3597B79E" w:rsidRDefault="00D0535B" w14:paraId="71763340" w14:textId="6C79F1D8">
          <w:pPr>
            <w:pStyle w:val="Sumrio1"/>
            <w:tabs>
              <w:tab w:val="right" w:leader="dot" w:pos="9015"/>
            </w:tabs>
            <w:rPr>
              <w:rStyle w:val="Hyperlink"/>
              <w:rFonts w:ascii="Times New Roman" w:hAnsi="Times New Roman" w:eastAsia="Times New Roman" w:cs="Times New Roman"/>
              <w:lang w:val="pt-BR"/>
            </w:rPr>
          </w:pPr>
          <w:hyperlink w:anchor="_Toc1004283666">
            <w:r w:rsidRPr="0077256D" w:rsidR="6B82F975">
              <w:rPr>
                <w:rStyle w:val="Hyperlink"/>
                <w:lang w:val="pt-BR"/>
              </w:rPr>
              <w:t>5. LOCAL DE PRESTAÇÃO DOS SERVIÇOS</w:t>
            </w:r>
            <w:r w:rsidRPr="0077256D" w:rsidR="1BC8C63A">
              <w:rPr>
                <w:lang w:val="pt-BR"/>
              </w:rPr>
              <w:tab/>
            </w:r>
            <w:r w:rsidRPr="0077256D" w:rsidR="1BC8C63A">
              <w:rPr>
                <w:lang w:val="pt-BR"/>
              </w:rPr>
              <w:fldChar w:fldCharType="begin"/>
            </w:r>
            <w:r w:rsidRPr="0077256D" w:rsidR="1BC8C63A">
              <w:rPr>
                <w:lang w:val="pt-BR"/>
              </w:rPr>
              <w:instrText>PAGEREF _Toc1004283666 \h</w:instrText>
            </w:r>
            <w:r w:rsidRPr="0077256D" w:rsidR="1BC8C63A">
              <w:rPr>
                <w:lang w:val="pt-BR"/>
              </w:rPr>
            </w:r>
            <w:r w:rsidRPr="0077256D" w:rsidR="1BC8C63A">
              <w:rPr>
                <w:lang w:val="pt-BR"/>
              </w:rPr>
              <w:fldChar w:fldCharType="separate"/>
            </w:r>
            <w:r w:rsidRPr="0077256D" w:rsidR="6B82F975">
              <w:rPr>
                <w:rStyle w:val="Hyperlink"/>
                <w:lang w:val="pt-BR"/>
              </w:rPr>
              <w:t>3</w:t>
            </w:r>
            <w:r w:rsidRPr="0077256D" w:rsidR="1BC8C63A">
              <w:rPr>
                <w:lang w:val="pt-BR"/>
              </w:rPr>
              <w:fldChar w:fldCharType="end"/>
            </w:r>
          </w:hyperlink>
        </w:p>
        <w:p w:rsidRPr="0077256D" w:rsidR="1BC8C63A" w:rsidP="3597B79E" w:rsidRDefault="00D0535B" w14:paraId="6A7E2289" w14:textId="0F6E5422">
          <w:pPr>
            <w:pStyle w:val="Sumrio1"/>
            <w:tabs>
              <w:tab w:val="right" w:leader="dot" w:pos="9015"/>
            </w:tabs>
            <w:rPr>
              <w:rStyle w:val="Hyperlink"/>
              <w:rFonts w:ascii="Times New Roman" w:hAnsi="Times New Roman" w:eastAsia="Times New Roman" w:cs="Times New Roman"/>
              <w:lang w:val="pt-BR"/>
            </w:rPr>
          </w:pPr>
          <w:hyperlink w:anchor="_Toc594075032">
            <w:r w:rsidRPr="0077256D" w:rsidR="6B82F975">
              <w:rPr>
                <w:rStyle w:val="Hyperlink"/>
                <w:lang w:val="pt-BR"/>
              </w:rPr>
              <w:t>6. PERFIL PROFISSIONAL</w:t>
            </w:r>
            <w:r w:rsidRPr="0077256D" w:rsidR="1BC8C63A">
              <w:rPr>
                <w:lang w:val="pt-BR"/>
              </w:rPr>
              <w:tab/>
            </w:r>
            <w:r w:rsidRPr="0077256D" w:rsidR="1BC8C63A">
              <w:rPr>
                <w:lang w:val="pt-BR"/>
              </w:rPr>
              <w:fldChar w:fldCharType="begin"/>
            </w:r>
            <w:r w:rsidRPr="0077256D" w:rsidR="1BC8C63A">
              <w:rPr>
                <w:lang w:val="pt-BR"/>
              </w:rPr>
              <w:instrText>PAGEREF _Toc594075032 \h</w:instrText>
            </w:r>
            <w:r w:rsidRPr="0077256D" w:rsidR="1BC8C63A">
              <w:rPr>
                <w:lang w:val="pt-BR"/>
              </w:rPr>
            </w:r>
            <w:r w:rsidRPr="0077256D" w:rsidR="1BC8C63A">
              <w:rPr>
                <w:lang w:val="pt-BR"/>
              </w:rPr>
              <w:fldChar w:fldCharType="separate"/>
            </w:r>
            <w:r w:rsidRPr="0077256D" w:rsidR="6B82F975">
              <w:rPr>
                <w:rStyle w:val="Hyperlink"/>
                <w:lang w:val="pt-BR"/>
              </w:rPr>
              <w:t>4</w:t>
            </w:r>
            <w:r w:rsidRPr="0077256D" w:rsidR="1BC8C63A">
              <w:rPr>
                <w:lang w:val="pt-BR"/>
              </w:rPr>
              <w:fldChar w:fldCharType="end"/>
            </w:r>
          </w:hyperlink>
        </w:p>
        <w:p w:rsidRPr="0077256D" w:rsidR="1BC8C63A" w:rsidP="3597B79E" w:rsidRDefault="00D0535B" w14:paraId="44F2338A" w14:textId="00F296DF">
          <w:pPr>
            <w:pStyle w:val="Sumrio1"/>
            <w:tabs>
              <w:tab w:val="right" w:leader="dot" w:pos="9015"/>
            </w:tabs>
            <w:rPr>
              <w:rStyle w:val="Hyperlink"/>
              <w:rFonts w:ascii="Times New Roman" w:hAnsi="Times New Roman" w:eastAsia="Times New Roman" w:cs="Times New Roman"/>
              <w:lang w:val="pt-BR"/>
            </w:rPr>
          </w:pPr>
          <w:hyperlink w:anchor="_Toc821628864">
            <w:r w:rsidRPr="0077256D" w:rsidR="6B82F975">
              <w:rPr>
                <w:rStyle w:val="Hyperlink"/>
                <w:lang w:val="pt-BR"/>
              </w:rPr>
              <w:t>7. REQUISITOS DE SUSTENTABILIDADE</w:t>
            </w:r>
            <w:r w:rsidRPr="0077256D" w:rsidR="1BC8C63A">
              <w:rPr>
                <w:lang w:val="pt-BR"/>
              </w:rPr>
              <w:tab/>
            </w:r>
            <w:r w:rsidRPr="0077256D" w:rsidR="1BC8C63A">
              <w:rPr>
                <w:lang w:val="pt-BR"/>
              </w:rPr>
              <w:fldChar w:fldCharType="begin"/>
            </w:r>
            <w:r w:rsidRPr="0077256D" w:rsidR="1BC8C63A">
              <w:rPr>
                <w:lang w:val="pt-BR"/>
              </w:rPr>
              <w:instrText>PAGEREF _Toc821628864 \h</w:instrText>
            </w:r>
            <w:r w:rsidRPr="0077256D" w:rsidR="1BC8C63A">
              <w:rPr>
                <w:lang w:val="pt-BR"/>
              </w:rPr>
            </w:r>
            <w:r w:rsidRPr="0077256D" w:rsidR="1BC8C63A">
              <w:rPr>
                <w:lang w:val="pt-BR"/>
              </w:rPr>
              <w:fldChar w:fldCharType="separate"/>
            </w:r>
            <w:r w:rsidRPr="0077256D" w:rsidR="6B82F975">
              <w:rPr>
                <w:rStyle w:val="Hyperlink"/>
                <w:lang w:val="pt-BR"/>
              </w:rPr>
              <w:t>5</w:t>
            </w:r>
            <w:r w:rsidRPr="0077256D" w:rsidR="1BC8C63A">
              <w:rPr>
                <w:lang w:val="pt-BR"/>
              </w:rPr>
              <w:fldChar w:fldCharType="end"/>
            </w:r>
          </w:hyperlink>
        </w:p>
        <w:p w:rsidRPr="0077256D" w:rsidR="1BC8C63A" w:rsidP="3597B79E" w:rsidRDefault="00D0535B" w14:paraId="5E1073EF" w14:textId="5FF762CD">
          <w:pPr>
            <w:pStyle w:val="Sumrio1"/>
            <w:tabs>
              <w:tab w:val="right" w:leader="dot" w:pos="9015"/>
            </w:tabs>
            <w:rPr>
              <w:rStyle w:val="Hyperlink"/>
              <w:rFonts w:ascii="Times New Roman" w:hAnsi="Times New Roman" w:eastAsia="Times New Roman" w:cs="Times New Roman"/>
              <w:lang w:val="pt-BR"/>
            </w:rPr>
          </w:pPr>
          <w:hyperlink w:anchor="_Toc120712711">
            <w:r w:rsidRPr="0077256D" w:rsidR="6B82F975">
              <w:rPr>
                <w:rStyle w:val="Hyperlink"/>
                <w:lang w:val="pt-BR"/>
              </w:rPr>
              <w:t>8. CONDIÇÕES BÁSICAS PARA A CONTRATAÇÃO</w:t>
            </w:r>
            <w:r w:rsidRPr="0077256D" w:rsidR="1BC8C63A">
              <w:rPr>
                <w:lang w:val="pt-BR"/>
              </w:rPr>
              <w:tab/>
            </w:r>
            <w:r w:rsidRPr="0077256D" w:rsidR="1BC8C63A">
              <w:rPr>
                <w:lang w:val="pt-BR"/>
              </w:rPr>
              <w:fldChar w:fldCharType="begin"/>
            </w:r>
            <w:r w:rsidRPr="0077256D" w:rsidR="1BC8C63A">
              <w:rPr>
                <w:lang w:val="pt-BR"/>
              </w:rPr>
              <w:instrText>PAGEREF _Toc120712711 \h</w:instrText>
            </w:r>
            <w:r w:rsidRPr="0077256D" w:rsidR="1BC8C63A">
              <w:rPr>
                <w:lang w:val="pt-BR"/>
              </w:rPr>
            </w:r>
            <w:r w:rsidRPr="0077256D" w:rsidR="1BC8C63A">
              <w:rPr>
                <w:lang w:val="pt-BR"/>
              </w:rPr>
              <w:fldChar w:fldCharType="separate"/>
            </w:r>
            <w:r w:rsidRPr="0077256D" w:rsidR="6B82F975">
              <w:rPr>
                <w:rStyle w:val="Hyperlink"/>
                <w:lang w:val="pt-BR"/>
              </w:rPr>
              <w:t>5</w:t>
            </w:r>
            <w:r w:rsidRPr="0077256D" w:rsidR="1BC8C63A">
              <w:rPr>
                <w:lang w:val="pt-BR"/>
              </w:rPr>
              <w:fldChar w:fldCharType="end"/>
            </w:r>
          </w:hyperlink>
        </w:p>
        <w:p w:rsidRPr="0077256D" w:rsidR="1BC8C63A" w:rsidP="3597B79E" w:rsidRDefault="00D0535B" w14:paraId="4972B66B" w14:textId="3F4CF10E">
          <w:pPr>
            <w:pStyle w:val="Sumrio1"/>
            <w:tabs>
              <w:tab w:val="right" w:leader="dot" w:pos="9015"/>
            </w:tabs>
            <w:rPr>
              <w:rStyle w:val="Hyperlink"/>
              <w:rFonts w:ascii="Times New Roman" w:hAnsi="Times New Roman" w:eastAsia="Times New Roman" w:cs="Times New Roman"/>
              <w:lang w:val="pt-BR"/>
            </w:rPr>
          </w:pPr>
          <w:hyperlink w:anchor="_Toc922599900">
            <w:r w:rsidRPr="0077256D" w:rsidR="6B82F975">
              <w:rPr>
                <w:rStyle w:val="Hyperlink"/>
                <w:lang w:val="pt-BR"/>
              </w:rPr>
              <w:t xml:space="preserve">9. FORMA E </w:t>
            </w:r>
            <w:r w:rsidRPr="00452879" w:rsidR="6B82F975">
              <w:rPr>
                <w:rStyle w:val="Hyperlink"/>
                <w:rFonts w:ascii="Times New Roman" w:hAnsi="Times New Roman" w:cs="Times New Roman"/>
                <w:lang w:val="pt-BR"/>
              </w:rPr>
              <w:t>CRITÉRIOS</w:t>
            </w:r>
            <w:r w:rsidRPr="0077256D" w:rsidR="6B82F975">
              <w:rPr>
                <w:rStyle w:val="Hyperlink"/>
                <w:lang w:val="pt-BR"/>
              </w:rPr>
              <w:t xml:space="preserve"> DE SELEÇÃO</w:t>
            </w:r>
            <w:r w:rsidRPr="0077256D" w:rsidR="1BC8C63A">
              <w:rPr>
                <w:lang w:val="pt-BR"/>
              </w:rPr>
              <w:tab/>
            </w:r>
            <w:r w:rsidRPr="0077256D" w:rsidR="1BC8C63A">
              <w:rPr>
                <w:lang w:val="pt-BR"/>
              </w:rPr>
              <w:fldChar w:fldCharType="begin"/>
            </w:r>
            <w:r w:rsidRPr="0077256D" w:rsidR="1BC8C63A">
              <w:rPr>
                <w:lang w:val="pt-BR"/>
              </w:rPr>
              <w:instrText>PAGEREF _Toc922599900 \h</w:instrText>
            </w:r>
            <w:r w:rsidRPr="0077256D" w:rsidR="1BC8C63A">
              <w:rPr>
                <w:lang w:val="pt-BR"/>
              </w:rPr>
            </w:r>
            <w:r w:rsidRPr="0077256D" w:rsidR="1BC8C63A">
              <w:rPr>
                <w:lang w:val="pt-BR"/>
              </w:rPr>
              <w:fldChar w:fldCharType="separate"/>
            </w:r>
            <w:r w:rsidRPr="0077256D" w:rsidR="6B82F975">
              <w:rPr>
                <w:rStyle w:val="Hyperlink"/>
                <w:lang w:val="pt-BR"/>
              </w:rPr>
              <w:t>6</w:t>
            </w:r>
            <w:r w:rsidRPr="0077256D" w:rsidR="1BC8C63A">
              <w:rPr>
                <w:lang w:val="pt-BR"/>
              </w:rPr>
              <w:fldChar w:fldCharType="end"/>
            </w:r>
          </w:hyperlink>
        </w:p>
        <w:p w:rsidRPr="0077256D" w:rsidR="1BC8C63A" w:rsidP="3597B79E" w:rsidRDefault="00D0535B" w14:paraId="3B4642F8" w14:textId="14800A21">
          <w:pPr>
            <w:pStyle w:val="Sumrio1"/>
            <w:tabs>
              <w:tab w:val="right" w:leader="dot" w:pos="9015"/>
            </w:tabs>
            <w:rPr>
              <w:rStyle w:val="Hyperlink"/>
              <w:rFonts w:ascii="Times New Roman" w:hAnsi="Times New Roman" w:eastAsia="Times New Roman" w:cs="Times New Roman"/>
              <w:lang w:val="pt-BR"/>
            </w:rPr>
          </w:pPr>
          <w:hyperlink w:anchor="_Toc1984695378">
            <w:r w:rsidRPr="0077256D" w:rsidR="6B82F975">
              <w:rPr>
                <w:rStyle w:val="Hyperlink"/>
                <w:lang w:val="pt-BR"/>
              </w:rPr>
              <w:t>10. OBRIGAÇÕES DO(A) CONSULTOR(A) INDIVIDUAL</w:t>
            </w:r>
            <w:r w:rsidRPr="0077256D" w:rsidR="1BC8C63A">
              <w:rPr>
                <w:lang w:val="pt-BR"/>
              </w:rPr>
              <w:tab/>
            </w:r>
            <w:r w:rsidRPr="0077256D" w:rsidR="1BC8C63A">
              <w:rPr>
                <w:lang w:val="pt-BR"/>
              </w:rPr>
              <w:fldChar w:fldCharType="begin"/>
            </w:r>
            <w:r w:rsidRPr="0077256D" w:rsidR="1BC8C63A">
              <w:rPr>
                <w:lang w:val="pt-BR"/>
              </w:rPr>
              <w:instrText>PAGEREF _Toc1984695378 \h</w:instrText>
            </w:r>
            <w:r w:rsidRPr="0077256D" w:rsidR="1BC8C63A">
              <w:rPr>
                <w:lang w:val="pt-BR"/>
              </w:rPr>
            </w:r>
            <w:r w:rsidRPr="0077256D" w:rsidR="1BC8C63A">
              <w:rPr>
                <w:lang w:val="pt-BR"/>
              </w:rPr>
              <w:fldChar w:fldCharType="separate"/>
            </w:r>
            <w:r w:rsidRPr="0077256D" w:rsidR="6B82F975">
              <w:rPr>
                <w:rStyle w:val="Hyperlink"/>
                <w:lang w:val="pt-BR"/>
              </w:rPr>
              <w:t>7</w:t>
            </w:r>
            <w:r w:rsidRPr="0077256D" w:rsidR="1BC8C63A">
              <w:rPr>
                <w:lang w:val="pt-BR"/>
              </w:rPr>
              <w:fldChar w:fldCharType="end"/>
            </w:r>
          </w:hyperlink>
        </w:p>
        <w:p w:rsidRPr="0077256D" w:rsidR="1BC8C63A" w:rsidP="3597B79E" w:rsidRDefault="00D0535B" w14:paraId="0DE69493" w14:textId="4F22C91F">
          <w:pPr>
            <w:pStyle w:val="Sumrio1"/>
            <w:tabs>
              <w:tab w:val="right" w:leader="dot" w:pos="9015"/>
            </w:tabs>
            <w:rPr>
              <w:rStyle w:val="Hyperlink"/>
              <w:rFonts w:ascii="Times New Roman" w:hAnsi="Times New Roman" w:eastAsia="Times New Roman" w:cs="Times New Roman"/>
              <w:lang w:val="pt-BR"/>
            </w:rPr>
          </w:pPr>
          <w:hyperlink w:anchor="_Toc1811914419">
            <w:r w:rsidRPr="0077256D" w:rsidR="6B82F975">
              <w:rPr>
                <w:rStyle w:val="Hyperlink"/>
                <w:lang w:val="pt-BR"/>
              </w:rPr>
              <w:t>11. OBRIGAÇÕES DO TJCE</w:t>
            </w:r>
            <w:r w:rsidRPr="0077256D" w:rsidR="1BC8C63A">
              <w:rPr>
                <w:lang w:val="pt-BR"/>
              </w:rPr>
              <w:tab/>
            </w:r>
            <w:r w:rsidRPr="0077256D" w:rsidR="1BC8C63A">
              <w:rPr>
                <w:lang w:val="pt-BR"/>
              </w:rPr>
              <w:fldChar w:fldCharType="begin"/>
            </w:r>
            <w:r w:rsidRPr="0077256D" w:rsidR="1BC8C63A">
              <w:rPr>
                <w:lang w:val="pt-BR"/>
              </w:rPr>
              <w:instrText>PAGEREF _Toc1811914419 \h</w:instrText>
            </w:r>
            <w:r w:rsidRPr="0077256D" w:rsidR="1BC8C63A">
              <w:rPr>
                <w:lang w:val="pt-BR"/>
              </w:rPr>
            </w:r>
            <w:r w:rsidRPr="0077256D" w:rsidR="1BC8C63A">
              <w:rPr>
                <w:lang w:val="pt-BR"/>
              </w:rPr>
              <w:fldChar w:fldCharType="separate"/>
            </w:r>
            <w:r w:rsidRPr="0077256D" w:rsidR="6B82F975">
              <w:rPr>
                <w:rStyle w:val="Hyperlink"/>
                <w:lang w:val="pt-BR"/>
              </w:rPr>
              <w:t>8</w:t>
            </w:r>
            <w:r w:rsidRPr="0077256D" w:rsidR="1BC8C63A">
              <w:rPr>
                <w:lang w:val="pt-BR"/>
              </w:rPr>
              <w:fldChar w:fldCharType="end"/>
            </w:r>
          </w:hyperlink>
        </w:p>
        <w:p w:rsidRPr="0077256D" w:rsidR="1BC8C63A" w:rsidP="3597B79E" w:rsidRDefault="00D0535B" w14:paraId="312838CB" w14:textId="363DBEB9">
          <w:pPr>
            <w:pStyle w:val="Sumrio1"/>
            <w:tabs>
              <w:tab w:val="right" w:leader="dot" w:pos="9015"/>
            </w:tabs>
            <w:rPr>
              <w:rStyle w:val="Hyperlink"/>
              <w:rFonts w:ascii="Times New Roman" w:hAnsi="Times New Roman" w:eastAsia="Times New Roman" w:cs="Times New Roman"/>
              <w:lang w:val="pt-BR"/>
            </w:rPr>
          </w:pPr>
          <w:hyperlink w:anchor="_Toc272629773">
            <w:r w:rsidRPr="0077256D" w:rsidR="6B82F975">
              <w:rPr>
                <w:rStyle w:val="Hyperlink"/>
                <w:lang w:val="pt-BR"/>
              </w:rPr>
              <w:t>12. GESTÃO E FISCALIZAÇÃO DO CONTRATO</w:t>
            </w:r>
            <w:r w:rsidRPr="0077256D" w:rsidR="1BC8C63A">
              <w:rPr>
                <w:lang w:val="pt-BR"/>
              </w:rPr>
              <w:tab/>
            </w:r>
            <w:r w:rsidRPr="0077256D" w:rsidR="1BC8C63A">
              <w:rPr>
                <w:lang w:val="pt-BR"/>
              </w:rPr>
              <w:fldChar w:fldCharType="begin"/>
            </w:r>
            <w:r w:rsidRPr="0077256D" w:rsidR="1BC8C63A">
              <w:rPr>
                <w:lang w:val="pt-BR"/>
              </w:rPr>
              <w:instrText>PAGEREF _Toc272629773 \h</w:instrText>
            </w:r>
            <w:r w:rsidRPr="0077256D" w:rsidR="1BC8C63A">
              <w:rPr>
                <w:lang w:val="pt-BR"/>
              </w:rPr>
            </w:r>
            <w:r w:rsidRPr="0077256D" w:rsidR="1BC8C63A">
              <w:rPr>
                <w:lang w:val="pt-BR"/>
              </w:rPr>
              <w:fldChar w:fldCharType="separate"/>
            </w:r>
            <w:r w:rsidRPr="0077256D" w:rsidR="6B82F975">
              <w:rPr>
                <w:rStyle w:val="Hyperlink"/>
                <w:lang w:val="pt-BR"/>
              </w:rPr>
              <w:t>8</w:t>
            </w:r>
            <w:r w:rsidRPr="0077256D" w:rsidR="1BC8C63A">
              <w:rPr>
                <w:lang w:val="pt-BR"/>
              </w:rPr>
              <w:fldChar w:fldCharType="end"/>
            </w:r>
          </w:hyperlink>
        </w:p>
        <w:p w:rsidRPr="0077256D" w:rsidR="1BC8C63A" w:rsidP="3597B79E" w:rsidRDefault="00D0535B" w14:paraId="66786FCF" w14:textId="0A07F983">
          <w:pPr>
            <w:pStyle w:val="Sumrio1"/>
            <w:tabs>
              <w:tab w:val="right" w:leader="dot" w:pos="9015"/>
            </w:tabs>
            <w:rPr>
              <w:rStyle w:val="Hyperlink"/>
              <w:rFonts w:ascii="Times New Roman" w:hAnsi="Times New Roman" w:eastAsia="Times New Roman" w:cs="Times New Roman"/>
              <w:lang w:val="pt-BR"/>
            </w:rPr>
          </w:pPr>
          <w:hyperlink w:anchor="_Toc2012474312">
            <w:r w:rsidRPr="0077256D" w:rsidR="6B82F975">
              <w:rPr>
                <w:rStyle w:val="Hyperlink"/>
                <w:lang w:val="pt-BR"/>
              </w:rPr>
              <w:t>13. RECEBIMENTO DOS SERVIÇOS</w:t>
            </w:r>
            <w:r w:rsidRPr="0077256D" w:rsidR="1BC8C63A">
              <w:rPr>
                <w:lang w:val="pt-BR"/>
              </w:rPr>
              <w:tab/>
            </w:r>
            <w:r w:rsidRPr="0077256D" w:rsidR="1BC8C63A">
              <w:rPr>
                <w:lang w:val="pt-BR"/>
              </w:rPr>
              <w:fldChar w:fldCharType="begin"/>
            </w:r>
            <w:r w:rsidRPr="0077256D" w:rsidR="1BC8C63A">
              <w:rPr>
                <w:lang w:val="pt-BR"/>
              </w:rPr>
              <w:instrText>PAGEREF _Toc2012474312 \h</w:instrText>
            </w:r>
            <w:r w:rsidRPr="0077256D" w:rsidR="1BC8C63A">
              <w:rPr>
                <w:lang w:val="pt-BR"/>
              </w:rPr>
            </w:r>
            <w:r w:rsidRPr="0077256D" w:rsidR="1BC8C63A">
              <w:rPr>
                <w:lang w:val="pt-BR"/>
              </w:rPr>
              <w:fldChar w:fldCharType="separate"/>
            </w:r>
            <w:r w:rsidRPr="0077256D" w:rsidR="6B82F975">
              <w:rPr>
                <w:rStyle w:val="Hyperlink"/>
                <w:lang w:val="pt-BR"/>
              </w:rPr>
              <w:t>9</w:t>
            </w:r>
            <w:r w:rsidRPr="0077256D" w:rsidR="1BC8C63A">
              <w:rPr>
                <w:lang w:val="pt-BR"/>
              </w:rPr>
              <w:fldChar w:fldCharType="end"/>
            </w:r>
          </w:hyperlink>
        </w:p>
        <w:p w:rsidRPr="0077256D" w:rsidR="1BC8C63A" w:rsidP="3597B79E" w:rsidRDefault="00D0535B" w14:paraId="32AE93C9" w14:textId="36316610">
          <w:pPr>
            <w:pStyle w:val="Sumrio1"/>
            <w:tabs>
              <w:tab w:val="right" w:leader="dot" w:pos="9015"/>
            </w:tabs>
            <w:rPr>
              <w:rStyle w:val="Hyperlink"/>
              <w:rFonts w:ascii="Times New Roman" w:hAnsi="Times New Roman" w:eastAsia="Times New Roman" w:cs="Times New Roman"/>
              <w:lang w:val="pt-BR"/>
            </w:rPr>
          </w:pPr>
          <w:hyperlink w:anchor="_Toc1090450293">
            <w:r w:rsidRPr="0077256D" w:rsidR="6B82F975">
              <w:rPr>
                <w:rStyle w:val="Hyperlink"/>
                <w:lang w:val="pt-BR"/>
              </w:rPr>
              <w:t>14. CRITÉRIO DE PAGAMENTO</w:t>
            </w:r>
            <w:r w:rsidRPr="0077256D" w:rsidR="1BC8C63A">
              <w:rPr>
                <w:lang w:val="pt-BR"/>
              </w:rPr>
              <w:tab/>
            </w:r>
            <w:r w:rsidRPr="0077256D" w:rsidR="1BC8C63A">
              <w:rPr>
                <w:lang w:val="pt-BR"/>
              </w:rPr>
              <w:fldChar w:fldCharType="begin"/>
            </w:r>
            <w:r w:rsidRPr="0077256D" w:rsidR="1BC8C63A">
              <w:rPr>
                <w:lang w:val="pt-BR"/>
              </w:rPr>
              <w:instrText>PAGEREF _Toc1090450293 \h</w:instrText>
            </w:r>
            <w:r w:rsidRPr="0077256D" w:rsidR="1BC8C63A">
              <w:rPr>
                <w:lang w:val="pt-BR"/>
              </w:rPr>
            </w:r>
            <w:r w:rsidRPr="0077256D" w:rsidR="1BC8C63A">
              <w:rPr>
                <w:lang w:val="pt-BR"/>
              </w:rPr>
              <w:fldChar w:fldCharType="separate"/>
            </w:r>
            <w:r w:rsidRPr="0077256D" w:rsidR="6B82F975">
              <w:rPr>
                <w:rStyle w:val="Hyperlink"/>
                <w:lang w:val="pt-BR"/>
              </w:rPr>
              <w:t>9</w:t>
            </w:r>
            <w:r w:rsidRPr="0077256D" w:rsidR="1BC8C63A">
              <w:rPr>
                <w:lang w:val="pt-BR"/>
              </w:rPr>
              <w:fldChar w:fldCharType="end"/>
            </w:r>
          </w:hyperlink>
        </w:p>
        <w:p w:rsidRPr="0077256D" w:rsidR="1BC8C63A" w:rsidP="3597B79E" w:rsidRDefault="00D0535B" w14:paraId="7EA6E4B7" w14:textId="14089709">
          <w:pPr>
            <w:pStyle w:val="Sumrio1"/>
            <w:tabs>
              <w:tab w:val="right" w:leader="dot" w:pos="9015"/>
            </w:tabs>
            <w:rPr>
              <w:rStyle w:val="Hyperlink"/>
              <w:rFonts w:ascii="Times New Roman" w:hAnsi="Times New Roman" w:eastAsia="Times New Roman" w:cs="Times New Roman"/>
              <w:lang w:val="pt-BR"/>
            </w:rPr>
          </w:pPr>
          <w:hyperlink w:anchor="_Toc726200200">
            <w:r w:rsidRPr="0077256D" w:rsidR="6B82F975">
              <w:rPr>
                <w:rStyle w:val="Hyperlink"/>
                <w:lang w:val="pt-BR"/>
              </w:rPr>
              <w:t>15. HONORÁRIOS E DESPESAS REEMBOLSÁVEIS</w:t>
            </w:r>
            <w:r w:rsidRPr="0077256D" w:rsidR="1BC8C63A">
              <w:rPr>
                <w:lang w:val="pt-BR"/>
              </w:rPr>
              <w:tab/>
            </w:r>
            <w:r w:rsidRPr="0077256D" w:rsidR="1BC8C63A">
              <w:rPr>
                <w:lang w:val="pt-BR"/>
              </w:rPr>
              <w:fldChar w:fldCharType="begin"/>
            </w:r>
            <w:r w:rsidRPr="0077256D" w:rsidR="1BC8C63A">
              <w:rPr>
                <w:lang w:val="pt-BR"/>
              </w:rPr>
              <w:instrText>PAGEREF _Toc726200200 \h</w:instrText>
            </w:r>
            <w:r w:rsidRPr="0077256D" w:rsidR="1BC8C63A">
              <w:rPr>
                <w:lang w:val="pt-BR"/>
              </w:rPr>
            </w:r>
            <w:r w:rsidRPr="0077256D" w:rsidR="1BC8C63A">
              <w:rPr>
                <w:lang w:val="pt-BR"/>
              </w:rPr>
              <w:fldChar w:fldCharType="separate"/>
            </w:r>
            <w:r w:rsidRPr="0077256D" w:rsidR="6B82F975">
              <w:rPr>
                <w:rStyle w:val="Hyperlink"/>
                <w:lang w:val="pt-BR"/>
              </w:rPr>
              <w:t>9</w:t>
            </w:r>
            <w:r w:rsidRPr="0077256D" w:rsidR="1BC8C63A">
              <w:rPr>
                <w:lang w:val="pt-BR"/>
              </w:rPr>
              <w:fldChar w:fldCharType="end"/>
            </w:r>
          </w:hyperlink>
        </w:p>
        <w:p w:rsidRPr="0077256D" w:rsidR="1BC8C63A" w:rsidP="3597B79E" w:rsidRDefault="00D0535B" w14:paraId="6BC14C50" w14:textId="53131A60">
          <w:pPr>
            <w:pStyle w:val="Sumrio1"/>
            <w:tabs>
              <w:tab w:val="right" w:leader="dot" w:pos="9015"/>
            </w:tabs>
            <w:rPr>
              <w:rStyle w:val="Hyperlink"/>
              <w:rFonts w:ascii="Times New Roman" w:hAnsi="Times New Roman" w:eastAsia="Times New Roman" w:cs="Times New Roman"/>
              <w:lang w:val="pt-BR"/>
            </w:rPr>
          </w:pPr>
          <w:hyperlink w:anchor="_Toc773754810">
            <w:r w:rsidRPr="0077256D" w:rsidR="6B82F975">
              <w:rPr>
                <w:rStyle w:val="Hyperlink"/>
                <w:lang w:val="pt-BR"/>
              </w:rPr>
              <w:t>16. RESULTADOS ESPERADOS</w:t>
            </w:r>
            <w:r w:rsidRPr="0077256D" w:rsidR="1BC8C63A">
              <w:rPr>
                <w:lang w:val="pt-BR"/>
              </w:rPr>
              <w:tab/>
            </w:r>
            <w:r w:rsidRPr="0077256D" w:rsidR="1BC8C63A">
              <w:rPr>
                <w:lang w:val="pt-BR"/>
              </w:rPr>
              <w:fldChar w:fldCharType="begin"/>
            </w:r>
            <w:r w:rsidRPr="0077256D" w:rsidR="1BC8C63A">
              <w:rPr>
                <w:lang w:val="pt-BR"/>
              </w:rPr>
              <w:instrText>PAGEREF _Toc773754810 \h</w:instrText>
            </w:r>
            <w:r w:rsidRPr="0077256D" w:rsidR="1BC8C63A">
              <w:rPr>
                <w:lang w:val="pt-BR"/>
              </w:rPr>
            </w:r>
            <w:r w:rsidRPr="0077256D" w:rsidR="1BC8C63A">
              <w:rPr>
                <w:lang w:val="pt-BR"/>
              </w:rPr>
              <w:fldChar w:fldCharType="separate"/>
            </w:r>
            <w:r w:rsidRPr="0077256D" w:rsidR="6B82F975">
              <w:rPr>
                <w:rStyle w:val="Hyperlink"/>
                <w:lang w:val="pt-BR"/>
              </w:rPr>
              <w:t>10</w:t>
            </w:r>
            <w:r w:rsidRPr="0077256D" w:rsidR="1BC8C63A">
              <w:rPr>
                <w:lang w:val="pt-BR"/>
              </w:rPr>
              <w:fldChar w:fldCharType="end"/>
            </w:r>
          </w:hyperlink>
        </w:p>
        <w:p w:rsidRPr="0077256D" w:rsidR="1BC8C63A" w:rsidP="3597B79E" w:rsidRDefault="00D0535B" w14:paraId="4BD26694" w14:textId="12B3F76D">
          <w:pPr>
            <w:pStyle w:val="Sumrio1"/>
            <w:tabs>
              <w:tab w:val="right" w:leader="dot" w:pos="9015"/>
            </w:tabs>
            <w:rPr>
              <w:rStyle w:val="Hyperlink"/>
              <w:rFonts w:ascii="Times New Roman" w:hAnsi="Times New Roman" w:eastAsia="Times New Roman" w:cs="Times New Roman"/>
              <w:lang w:val="pt-BR"/>
            </w:rPr>
          </w:pPr>
          <w:hyperlink w:anchor="_Toc1821363145">
            <w:r w:rsidRPr="0077256D" w:rsidR="6B82F975">
              <w:rPr>
                <w:rStyle w:val="Hyperlink"/>
                <w:lang w:val="pt-BR"/>
              </w:rPr>
              <w:t>17. RELATÓRIOS E PRODUTOS ESPERADOS</w:t>
            </w:r>
            <w:r w:rsidRPr="0077256D" w:rsidR="1BC8C63A">
              <w:rPr>
                <w:lang w:val="pt-BR"/>
              </w:rPr>
              <w:tab/>
            </w:r>
            <w:r w:rsidRPr="0077256D" w:rsidR="1BC8C63A">
              <w:rPr>
                <w:lang w:val="pt-BR"/>
              </w:rPr>
              <w:fldChar w:fldCharType="begin"/>
            </w:r>
            <w:r w:rsidRPr="0077256D" w:rsidR="1BC8C63A">
              <w:rPr>
                <w:lang w:val="pt-BR"/>
              </w:rPr>
              <w:instrText>PAGEREF _Toc1821363145 \h</w:instrText>
            </w:r>
            <w:r w:rsidRPr="0077256D" w:rsidR="1BC8C63A">
              <w:rPr>
                <w:lang w:val="pt-BR"/>
              </w:rPr>
            </w:r>
            <w:r w:rsidRPr="0077256D" w:rsidR="1BC8C63A">
              <w:rPr>
                <w:lang w:val="pt-BR"/>
              </w:rPr>
              <w:fldChar w:fldCharType="separate"/>
            </w:r>
            <w:r w:rsidRPr="0077256D" w:rsidR="6B82F975">
              <w:rPr>
                <w:rStyle w:val="Hyperlink"/>
                <w:lang w:val="pt-BR"/>
              </w:rPr>
              <w:t>10</w:t>
            </w:r>
            <w:r w:rsidRPr="0077256D" w:rsidR="1BC8C63A">
              <w:rPr>
                <w:lang w:val="pt-BR"/>
              </w:rPr>
              <w:fldChar w:fldCharType="end"/>
            </w:r>
          </w:hyperlink>
        </w:p>
        <w:p w:rsidRPr="0077256D" w:rsidR="1BC8C63A" w:rsidP="3597B79E" w:rsidRDefault="00D0535B" w14:paraId="33982E66" w14:textId="25F8B0FC">
          <w:pPr>
            <w:pStyle w:val="Sumrio1"/>
            <w:tabs>
              <w:tab w:val="right" w:leader="dot" w:pos="9015"/>
            </w:tabs>
            <w:rPr>
              <w:rStyle w:val="Hyperlink"/>
              <w:rFonts w:ascii="Times New Roman" w:hAnsi="Times New Roman" w:eastAsia="Times New Roman" w:cs="Times New Roman"/>
              <w:lang w:val="pt-BR"/>
            </w:rPr>
          </w:pPr>
          <w:hyperlink w:anchor="_Toc773638130">
            <w:r w:rsidRPr="0077256D" w:rsidR="6B82F975">
              <w:rPr>
                <w:rStyle w:val="Hyperlink"/>
                <w:lang w:val="pt-BR"/>
              </w:rPr>
              <w:t>18. TRANSFERÊNCIA DE CONHECIMENTO E TECNOLOGIA</w:t>
            </w:r>
            <w:r w:rsidRPr="0077256D" w:rsidR="1BC8C63A">
              <w:rPr>
                <w:lang w:val="pt-BR"/>
              </w:rPr>
              <w:tab/>
            </w:r>
            <w:r w:rsidRPr="0077256D" w:rsidR="1BC8C63A">
              <w:rPr>
                <w:lang w:val="pt-BR"/>
              </w:rPr>
              <w:fldChar w:fldCharType="begin"/>
            </w:r>
            <w:r w:rsidRPr="0077256D" w:rsidR="1BC8C63A">
              <w:rPr>
                <w:lang w:val="pt-BR"/>
              </w:rPr>
              <w:instrText>PAGEREF _Toc773638130 \h</w:instrText>
            </w:r>
            <w:r w:rsidRPr="0077256D" w:rsidR="1BC8C63A">
              <w:rPr>
                <w:lang w:val="pt-BR"/>
              </w:rPr>
            </w:r>
            <w:r w:rsidRPr="0077256D" w:rsidR="1BC8C63A">
              <w:rPr>
                <w:lang w:val="pt-BR"/>
              </w:rPr>
              <w:fldChar w:fldCharType="separate"/>
            </w:r>
            <w:r w:rsidRPr="0077256D" w:rsidR="6B82F975">
              <w:rPr>
                <w:rStyle w:val="Hyperlink"/>
                <w:lang w:val="pt-BR"/>
              </w:rPr>
              <w:t>11</w:t>
            </w:r>
            <w:r w:rsidRPr="0077256D" w:rsidR="1BC8C63A">
              <w:rPr>
                <w:lang w:val="pt-BR"/>
              </w:rPr>
              <w:fldChar w:fldCharType="end"/>
            </w:r>
          </w:hyperlink>
        </w:p>
        <w:p w:rsidRPr="0077256D" w:rsidR="1BC8C63A" w:rsidP="3597B79E" w:rsidRDefault="00D0535B" w14:paraId="18D79E8A" w14:textId="3DF85BC5">
          <w:pPr>
            <w:pStyle w:val="Sumrio1"/>
            <w:tabs>
              <w:tab w:val="right" w:leader="dot" w:pos="9015"/>
            </w:tabs>
            <w:rPr>
              <w:rStyle w:val="Hyperlink"/>
              <w:rFonts w:ascii="Times New Roman" w:hAnsi="Times New Roman" w:eastAsia="Times New Roman" w:cs="Times New Roman"/>
              <w:lang w:val="pt-BR"/>
            </w:rPr>
          </w:pPr>
          <w:hyperlink w:anchor="_Toc68637088">
            <w:r w:rsidRPr="0077256D" w:rsidR="6B82F975">
              <w:rPr>
                <w:rStyle w:val="Hyperlink"/>
                <w:lang w:val="pt-BR"/>
              </w:rPr>
              <w:t>19. SUBCONTRATAÇÃO</w:t>
            </w:r>
            <w:r w:rsidRPr="0077256D" w:rsidR="1BC8C63A">
              <w:rPr>
                <w:lang w:val="pt-BR"/>
              </w:rPr>
              <w:tab/>
            </w:r>
            <w:r w:rsidRPr="0077256D" w:rsidR="1BC8C63A">
              <w:rPr>
                <w:lang w:val="pt-BR"/>
              </w:rPr>
              <w:fldChar w:fldCharType="begin"/>
            </w:r>
            <w:r w:rsidRPr="0077256D" w:rsidR="1BC8C63A">
              <w:rPr>
                <w:lang w:val="pt-BR"/>
              </w:rPr>
              <w:instrText>PAGEREF _Toc68637088 \h</w:instrText>
            </w:r>
            <w:r w:rsidRPr="0077256D" w:rsidR="1BC8C63A">
              <w:rPr>
                <w:lang w:val="pt-BR"/>
              </w:rPr>
            </w:r>
            <w:r w:rsidRPr="0077256D" w:rsidR="1BC8C63A">
              <w:rPr>
                <w:lang w:val="pt-BR"/>
              </w:rPr>
              <w:fldChar w:fldCharType="separate"/>
            </w:r>
            <w:r w:rsidRPr="0077256D" w:rsidR="6B82F975">
              <w:rPr>
                <w:rStyle w:val="Hyperlink"/>
                <w:lang w:val="pt-BR"/>
              </w:rPr>
              <w:t>11</w:t>
            </w:r>
            <w:r w:rsidRPr="0077256D" w:rsidR="1BC8C63A">
              <w:rPr>
                <w:lang w:val="pt-BR"/>
              </w:rPr>
              <w:fldChar w:fldCharType="end"/>
            </w:r>
          </w:hyperlink>
        </w:p>
        <w:p w:rsidRPr="0077256D" w:rsidR="1BC8C63A" w:rsidP="3597B79E" w:rsidRDefault="00D0535B" w14:paraId="1FA18EA8" w14:textId="4991AF9F">
          <w:pPr>
            <w:pStyle w:val="Sumrio1"/>
            <w:tabs>
              <w:tab w:val="right" w:leader="dot" w:pos="9015"/>
            </w:tabs>
            <w:rPr>
              <w:rStyle w:val="Hyperlink"/>
              <w:rFonts w:ascii="Times New Roman" w:hAnsi="Times New Roman" w:eastAsia="Times New Roman" w:cs="Times New Roman"/>
              <w:lang w:val="pt-BR"/>
            </w:rPr>
          </w:pPr>
          <w:hyperlink w:anchor="_Toc671576402">
            <w:r w:rsidRPr="0077256D" w:rsidR="6B82F975">
              <w:rPr>
                <w:rStyle w:val="Hyperlink"/>
                <w:lang w:val="pt-BR"/>
              </w:rPr>
              <w:t>20. EQUIPE DE PLANEJAMENTO DA CONTRATAÇÃO</w:t>
            </w:r>
            <w:r w:rsidRPr="0077256D" w:rsidR="1BC8C63A">
              <w:rPr>
                <w:lang w:val="pt-BR"/>
              </w:rPr>
              <w:tab/>
            </w:r>
            <w:r w:rsidRPr="0077256D" w:rsidR="1BC8C63A">
              <w:rPr>
                <w:lang w:val="pt-BR"/>
              </w:rPr>
              <w:fldChar w:fldCharType="begin"/>
            </w:r>
            <w:r w:rsidRPr="0077256D" w:rsidR="1BC8C63A">
              <w:rPr>
                <w:lang w:val="pt-BR"/>
              </w:rPr>
              <w:instrText>PAGEREF _Toc671576402 \h</w:instrText>
            </w:r>
            <w:r w:rsidRPr="0077256D" w:rsidR="1BC8C63A">
              <w:rPr>
                <w:lang w:val="pt-BR"/>
              </w:rPr>
            </w:r>
            <w:r w:rsidRPr="0077256D" w:rsidR="1BC8C63A">
              <w:rPr>
                <w:lang w:val="pt-BR"/>
              </w:rPr>
              <w:fldChar w:fldCharType="separate"/>
            </w:r>
            <w:r w:rsidRPr="0077256D" w:rsidR="6B82F975">
              <w:rPr>
                <w:rStyle w:val="Hyperlink"/>
                <w:lang w:val="pt-BR"/>
              </w:rPr>
              <w:t>11</w:t>
            </w:r>
            <w:r w:rsidRPr="0077256D" w:rsidR="1BC8C63A">
              <w:rPr>
                <w:lang w:val="pt-BR"/>
              </w:rPr>
              <w:fldChar w:fldCharType="end"/>
            </w:r>
          </w:hyperlink>
        </w:p>
        <w:p w:rsidRPr="0077256D" w:rsidR="1BC8C63A" w:rsidP="3597B79E" w:rsidRDefault="00D0535B" w14:paraId="5D5FC976" w14:textId="44F312C8">
          <w:pPr>
            <w:pStyle w:val="Sumrio1"/>
            <w:tabs>
              <w:tab w:val="right" w:leader="dot" w:pos="9015"/>
            </w:tabs>
            <w:rPr>
              <w:rStyle w:val="Hyperlink"/>
              <w:rFonts w:ascii="Times New Roman" w:hAnsi="Times New Roman" w:eastAsia="Times New Roman" w:cs="Times New Roman"/>
              <w:lang w:val="pt-BR"/>
            </w:rPr>
          </w:pPr>
          <w:hyperlink w:anchor="_Toc649387038">
            <w:r w:rsidRPr="0077256D" w:rsidR="6B82F975">
              <w:rPr>
                <w:rStyle w:val="Hyperlink"/>
                <w:lang w:val="pt-BR"/>
              </w:rPr>
              <w:t>21. APROVAÇÕES</w:t>
            </w:r>
            <w:r w:rsidRPr="0077256D" w:rsidR="1BC8C63A">
              <w:rPr>
                <w:lang w:val="pt-BR"/>
              </w:rPr>
              <w:tab/>
            </w:r>
            <w:r w:rsidRPr="0077256D" w:rsidR="1BC8C63A">
              <w:rPr>
                <w:lang w:val="pt-BR"/>
              </w:rPr>
              <w:fldChar w:fldCharType="begin"/>
            </w:r>
            <w:r w:rsidRPr="0077256D" w:rsidR="1BC8C63A">
              <w:rPr>
                <w:lang w:val="pt-BR"/>
              </w:rPr>
              <w:instrText>PAGEREF _Toc649387038 \h</w:instrText>
            </w:r>
            <w:r w:rsidRPr="0077256D" w:rsidR="1BC8C63A">
              <w:rPr>
                <w:lang w:val="pt-BR"/>
              </w:rPr>
            </w:r>
            <w:r w:rsidRPr="0077256D" w:rsidR="1BC8C63A">
              <w:rPr>
                <w:lang w:val="pt-BR"/>
              </w:rPr>
              <w:fldChar w:fldCharType="separate"/>
            </w:r>
            <w:r w:rsidRPr="0077256D" w:rsidR="6B82F975">
              <w:rPr>
                <w:rStyle w:val="Hyperlink"/>
                <w:lang w:val="pt-BR"/>
              </w:rPr>
              <w:t>12</w:t>
            </w:r>
            <w:r w:rsidRPr="0077256D" w:rsidR="1BC8C63A">
              <w:rPr>
                <w:lang w:val="pt-BR"/>
              </w:rPr>
              <w:fldChar w:fldCharType="end"/>
            </w:r>
          </w:hyperlink>
          <w:r w:rsidRPr="0077256D" w:rsidR="1BC8C63A">
            <w:rPr>
              <w:lang w:val="pt-BR"/>
            </w:rPr>
            <w:fldChar w:fldCharType="end"/>
          </w:r>
        </w:p>
      </w:sdtContent>
    </w:sdt>
    <w:p w:rsidRPr="0077256D" w:rsidR="00250AFF" w:rsidP="3597B79E" w:rsidRDefault="00250AFF" w14:paraId="3656B9AB" w14:textId="77777777">
      <w:pPr>
        <w:pBdr>
          <w:top w:val="nil"/>
          <w:left w:val="nil"/>
          <w:bottom w:val="nil"/>
          <w:right w:val="nil"/>
          <w:between w:val="nil"/>
        </w:pBdr>
        <w:tabs>
          <w:tab w:val="left" w:pos="653"/>
        </w:tabs>
        <w:spacing w:after="0" w:line="240" w:lineRule="auto"/>
        <w:jc w:val="both"/>
        <w:rPr>
          <w:rFonts w:ascii="Times New Roman" w:hAnsi="Times New Roman" w:eastAsia="Times New Roman" w:cs="Times New Roman"/>
          <w:b/>
          <w:bCs/>
          <w:color w:val="000000"/>
          <w:lang w:val="pt-BR"/>
        </w:rPr>
      </w:pPr>
    </w:p>
    <w:p w:rsidRPr="0077256D" w:rsidR="3597B79E" w:rsidP="3597B79E" w:rsidRDefault="3597B79E" w14:paraId="7A043D1C" w14:textId="5C7897D0">
      <w:pPr>
        <w:pBdr>
          <w:top w:val="nil"/>
          <w:left w:val="nil"/>
          <w:bottom w:val="nil"/>
          <w:right w:val="nil"/>
          <w:between w:val="nil"/>
        </w:pBdr>
        <w:tabs>
          <w:tab w:val="left" w:pos="653"/>
        </w:tabs>
        <w:spacing w:after="0" w:line="240" w:lineRule="auto"/>
        <w:jc w:val="both"/>
        <w:rPr>
          <w:rFonts w:ascii="Times New Roman" w:hAnsi="Times New Roman" w:eastAsia="Times New Roman" w:cs="Times New Roman"/>
          <w:b/>
          <w:bCs/>
          <w:color w:val="000000" w:themeColor="text1"/>
          <w:lang w:val="pt-BR"/>
        </w:rPr>
      </w:pPr>
    </w:p>
    <w:p w:rsidRPr="0077256D" w:rsidR="3597B79E" w:rsidP="3597B79E" w:rsidRDefault="3597B79E" w14:paraId="2C2D07C4" w14:textId="65A1D2DA">
      <w:pPr>
        <w:pBdr>
          <w:top w:val="nil"/>
          <w:left w:val="nil"/>
          <w:bottom w:val="nil"/>
          <w:right w:val="nil"/>
          <w:between w:val="nil"/>
        </w:pBdr>
        <w:tabs>
          <w:tab w:val="left" w:pos="653"/>
        </w:tabs>
        <w:spacing w:after="0" w:line="240" w:lineRule="auto"/>
        <w:jc w:val="both"/>
        <w:rPr>
          <w:rFonts w:ascii="Times New Roman" w:hAnsi="Times New Roman" w:eastAsia="Times New Roman" w:cs="Times New Roman"/>
          <w:b/>
          <w:bCs/>
          <w:color w:val="000000" w:themeColor="text1"/>
          <w:lang w:val="pt-BR"/>
        </w:rPr>
      </w:pPr>
    </w:p>
    <w:p w:rsidRPr="0077256D" w:rsidR="3597B79E" w:rsidP="3597B79E" w:rsidRDefault="3597B79E" w14:paraId="7F1DD1D1" w14:textId="7689912B">
      <w:pPr>
        <w:pBdr>
          <w:top w:val="nil"/>
          <w:left w:val="nil"/>
          <w:bottom w:val="nil"/>
          <w:right w:val="nil"/>
          <w:between w:val="nil"/>
        </w:pBdr>
        <w:tabs>
          <w:tab w:val="left" w:pos="653"/>
        </w:tabs>
        <w:spacing w:after="0" w:line="240" w:lineRule="auto"/>
        <w:jc w:val="both"/>
        <w:rPr>
          <w:rFonts w:ascii="Times New Roman" w:hAnsi="Times New Roman" w:eastAsia="Times New Roman" w:cs="Times New Roman"/>
          <w:b/>
          <w:bCs/>
          <w:color w:val="000000" w:themeColor="text1"/>
          <w:lang w:val="pt-BR"/>
        </w:rPr>
      </w:pPr>
    </w:p>
    <w:p w:rsidRPr="0077256D" w:rsidR="3597B79E" w:rsidP="3597B79E" w:rsidRDefault="3597B79E" w14:paraId="1E8DE7BA" w14:textId="1E225064">
      <w:pPr>
        <w:pBdr>
          <w:top w:val="nil"/>
          <w:left w:val="nil"/>
          <w:bottom w:val="nil"/>
          <w:right w:val="nil"/>
          <w:between w:val="nil"/>
        </w:pBdr>
        <w:tabs>
          <w:tab w:val="left" w:pos="653"/>
        </w:tabs>
        <w:spacing w:after="0" w:line="240" w:lineRule="auto"/>
        <w:jc w:val="both"/>
        <w:rPr>
          <w:rFonts w:ascii="Times New Roman" w:hAnsi="Times New Roman" w:eastAsia="Times New Roman" w:cs="Times New Roman"/>
          <w:b/>
          <w:bCs/>
          <w:color w:val="000000" w:themeColor="text1"/>
          <w:lang w:val="pt-BR"/>
        </w:rPr>
      </w:pPr>
    </w:p>
    <w:p w:rsidRPr="0077256D" w:rsidR="00250AFF" w:rsidP="3597B79E" w:rsidRDefault="00250AFF" w14:paraId="45FB0818" w14:textId="77777777">
      <w:pPr>
        <w:pStyle w:val="Ttulo1"/>
        <w:spacing w:before="0" w:after="0" w:line="360" w:lineRule="auto"/>
        <w:ind w:left="360" w:right="720" w:hanging="360"/>
        <w:jc w:val="both"/>
        <w:rPr>
          <w:rFonts w:ascii="Times New Roman" w:hAnsi="Times New Roman" w:eastAsia="Times New Roman" w:cs="Times New Roman"/>
          <w:b/>
          <w:bCs/>
          <w:color w:val="000000"/>
          <w:sz w:val="24"/>
          <w:szCs w:val="24"/>
          <w:lang w:val="pt-BR"/>
        </w:rPr>
      </w:pPr>
    </w:p>
    <w:p w:rsidRPr="0077256D" w:rsidR="3597B79E" w:rsidP="3597B79E" w:rsidRDefault="3597B79E" w14:paraId="2FEBD36E" w14:textId="5DE118FA">
      <w:pPr>
        <w:rPr>
          <w:lang w:val="pt-BR"/>
        </w:rPr>
      </w:pPr>
    </w:p>
    <w:p w:rsidRPr="0077256D" w:rsidR="3597B79E" w:rsidP="3597B79E" w:rsidRDefault="3597B79E" w14:paraId="247CEB75" w14:textId="1D4C5020">
      <w:pPr>
        <w:rPr>
          <w:lang w:val="pt-BR"/>
        </w:rPr>
      </w:pPr>
    </w:p>
    <w:p w:rsidRPr="0077256D" w:rsidR="6B82F975" w:rsidP="6B82F975" w:rsidRDefault="6B82F975" w14:paraId="2474CFED" w14:textId="1E7C7D94">
      <w:pPr>
        <w:rPr>
          <w:lang w:val="pt-BR"/>
        </w:rPr>
      </w:pPr>
    </w:p>
    <w:p w:rsidRPr="0077256D" w:rsidR="00250AFF" w:rsidP="3597B79E" w:rsidRDefault="2A6C1F29" w14:paraId="59659434" w14:textId="77777777">
      <w:pPr>
        <w:pStyle w:val="Ttulo1"/>
        <w:keepNext w:val="0"/>
        <w:keepLines w:val="0"/>
        <w:spacing w:before="0" w:after="0" w:line="360" w:lineRule="auto"/>
        <w:ind w:left="360" w:right="720" w:hanging="360"/>
        <w:jc w:val="both"/>
        <w:rPr>
          <w:rFonts w:ascii="Times New Roman" w:hAnsi="Times New Roman" w:eastAsia="Times New Roman" w:cs="Times New Roman"/>
          <w:b/>
          <w:bCs/>
          <w:color w:val="000000"/>
          <w:sz w:val="24"/>
          <w:szCs w:val="24"/>
          <w:lang w:val="pt-BR"/>
        </w:rPr>
      </w:pPr>
      <w:bookmarkStart w:name="_Toc222778069" w:id="0"/>
      <w:r w:rsidRPr="0077256D">
        <w:rPr>
          <w:rFonts w:ascii="Times New Roman" w:hAnsi="Times New Roman" w:eastAsia="Times New Roman" w:cs="Times New Roman"/>
          <w:b/>
          <w:bCs/>
          <w:color w:val="000000" w:themeColor="text1"/>
          <w:sz w:val="24"/>
          <w:szCs w:val="24"/>
          <w:lang w:val="pt-BR"/>
        </w:rPr>
        <w:t>1. OBJETO</w:t>
      </w:r>
      <w:bookmarkEnd w:id="0"/>
      <w:r w:rsidRPr="0077256D">
        <w:rPr>
          <w:rFonts w:ascii="Times New Roman" w:hAnsi="Times New Roman" w:eastAsia="Times New Roman" w:cs="Times New Roman"/>
          <w:b/>
          <w:bCs/>
          <w:color w:val="000000" w:themeColor="text1"/>
          <w:sz w:val="24"/>
          <w:szCs w:val="24"/>
          <w:lang w:val="pt-BR"/>
        </w:rPr>
        <w:t xml:space="preserve"> </w:t>
      </w:r>
    </w:p>
    <w:p w:rsidRPr="0077256D" w:rsidR="00250AFF" w:rsidP="3597B79E" w:rsidRDefault="00250AFF" w14:paraId="4E70369F" w14:textId="0C11807B">
      <w:pPr>
        <w:spacing w:after="0" w:line="360" w:lineRule="auto"/>
        <w:rPr>
          <w:lang w:val="pt-BR"/>
        </w:rPr>
      </w:pPr>
    </w:p>
    <w:p w:rsidRPr="0077256D" w:rsidR="00250AFF" w:rsidP="3597B79E" w:rsidRDefault="0CDBC5F3" w14:paraId="786B322A" w14:textId="243D1AF1">
      <w:pPr>
        <w:pStyle w:val="Normal0"/>
        <w:pBdr>
          <w:top w:val="nil"/>
          <w:left w:val="nil"/>
          <w:bottom w:val="nil"/>
          <w:right w:val="nil"/>
          <w:between w:val="nil"/>
        </w:pBdr>
        <w:spacing w:after="0" w:line="360" w:lineRule="auto"/>
        <w:ind w:left="708" w:right="285" w:hanging="425"/>
        <w:jc w:val="both"/>
        <w:rPr>
          <w:color w:val="000000" w:themeColor="text1"/>
          <w:sz w:val="24"/>
          <w:szCs w:val="24"/>
          <w:lang w:val="pt-BR"/>
        </w:rPr>
      </w:pPr>
      <w:r w:rsidRPr="0077256D">
        <w:rPr>
          <w:b/>
          <w:bCs/>
          <w:color w:val="000000" w:themeColor="text1"/>
          <w:sz w:val="24"/>
          <w:szCs w:val="24"/>
          <w:lang w:val="pt-BR"/>
        </w:rPr>
        <w:t>1.1.</w:t>
      </w:r>
      <w:r w:rsidRPr="0077256D">
        <w:rPr>
          <w:color w:val="000000" w:themeColor="text1"/>
          <w:sz w:val="24"/>
          <w:szCs w:val="24"/>
          <w:lang w:val="pt-BR"/>
        </w:rPr>
        <w:t xml:space="preserve"> O presente documento de Termos de Referência visa descrever detalhadamente a seleção e contratação de serviços de Consultor(a) Individual especializado(a) em [indicar], para [indicar].</w:t>
      </w:r>
    </w:p>
    <w:p w:rsidRPr="0077256D" w:rsidR="00250AFF" w:rsidP="3597B79E" w:rsidRDefault="00250AFF" w14:paraId="3020BDA9" w14:textId="41F4DD83">
      <w:pPr>
        <w:pBdr>
          <w:top w:val="nil"/>
          <w:left w:val="nil"/>
          <w:bottom w:val="nil"/>
          <w:right w:val="nil"/>
          <w:between w:val="nil"/>
        </w:pBdr>
        <w:spacing w:after="0" w:line="360" w:lineRule="auto"/>
        <w:ind w:left="708" w:right="285" w:hanging="425"/>
        <w:jc w:val="both"/>
        <w:rPr>
          <w:rFonts w:ascii="Times New Roman" w:hAnsi="Times New Roman" w:eastAsia="Times New Roman" w:cs="Times New Roman"/>
          <w:color w:val="000000" w:themeColor="text1"/>
          <w:sz w:val="22"/>
          <w:szCs w:val="22"/>
          <w:lang w:val="pt-BR"/>
        </w:rPr>
      </w:pPr>
    </w:p>
    <w:p w:rsidRPr="0077256D" w:rsidR="00250AFF" w:rsidP="6B82F975" w:rsidRDefault="05D16424" w14:paraId="426AD76D" w14:textId="37DFB4C0">
      <w:pPr>
        <w:pStyle w:val="Ttulo1"/>
        <w:keepNext w:val="0"/>
        <w:keepLines w:val="0"/>
        <w:spacing w:before="0" w:after="0" w:line="360" w:lineRule="auto"/>
        <w:ind w:left="360" w:right="283" w:hanging="360"/>
        <w:rPr>
          <w:rFonts w:ascii="Times New Roman" w:hAnsi="Times New Roman" w:eastAsia="Times New Roman" w:cs="Times New Roman"/>
          <w:b/>
          <w:bCs/>
          <w:color w:val="000000" w:themeColor="text1"/>
          <w:sz w:val="24"/>
          <w:szCs w:val="24"/>
          <w:lang w:val="pt-BR"/>
        </w:rPr>
      </w:pPr>
      <w:bookmarkStart w:name="_Toc439113557" w:id="1"/>
      <w:r w:rsidRPr="0077256D">
        <w:rPr>
          <w:rFonts w:ascii="Times New Roman" w:hAnsi="Times New Roman" w:eastAsia="Times New Roman" w:cs="Times New Roman"/>
          <w:b/>
          <w:bCs/>
          <w:color w:val="000000" w:themeColor="text1"/>
          <w:sz w:val="24"/>
          <w:szCs w:val="24"/>
          <w:lang w:val="pt-BR"/>
        </w:rPr>
        <w:t>2. PRAZO DE VIGÊNCIA</w:t>
      </w:r>
      <w:bookmarkEnd w:id="1"/>
    </w:p>
    <w:p w:rsidRPr="0077256D" w:rsidR="00250AFF" w:rsidP="3597B79E" w:rsidRDefault="00250AFF" w14:paraId="3A46D54F" w14:textId="79F3C72E">
      <w:pPr>
        <w:pBdr>
          <w:top w:val="nil"/>
          <w:left w:val="nil"/>
          <w:bottom w:val="nil"/>
          <w:right w:val="nil"/>
          <w:between w:val="nil"/>
        </w:pBdr>
        <w:spacing w:after="0" w:line="360" w:lineRule="auto"/>
        <w:ind w:left="708" w:right="285" w:hanging="425"/>
        <w:jc w:val="both"/>
        <w:rPr>
          <w:rFonts w:ascii="Times New Roman" w:hAnsi="Times New Roman" w:eastAsia="Times New Roman" w:cs="Times New Roman"/>
          <w:color w:val="000000" w:themeColor="text1"/>
          <w:sz w:val="22"/>
          <w:szCs w:val="22"/>
          <w:lang w:val="pt-BR"/>
        </w:rPr>
      </w:pPr>
    </w:p>
    <w:p w:rsidRPr="0077256D" w:rsidR="00250AFF" w:rsidP="3597B79E" w:rsidRDefault="0CDBC5F3" w14:paraId="21AD4C21" w14:textId="6D94D4EB">
      <w:pPr>
        <w:pStyle w:val="Normal0"/>
        <w:pBdr>
          <w:top w:val="nil"/>
          <w:left w:val="nil"/>
          <w:bottom w:val="nil"/>
          <w:right w:val="nil"/>
          <w:between w:val="nil"/>
        </w:pBdr>
        <w:spacing w:after="0" w:line="360" w:lineRule="auto"/>
        <w:ind w:left="708" w:right="285" w:hanging="425"/>
        <w:jc w:val="both"/>
        <w:rPr>
          <w:color w:val="000000" w:themeColor="text1"/>
          <w:sz w:val="24"/>
          <w:szCs w:val="24"/>
          <w:lang w:val="pt-BR"/>
        </w:rPr>
      </w:pPr>
      <w:r w:rsidRPr="0077256D">
        <w:rPr>
          <w:b/>
          <w:bCs/>
          <w:color w:val="000000" w:themeColor="text1"/>
          <w:sz w:val="24"/>
          <w:szCs w:val="24"/>
          <w:lang w:val="pt-BR"/>
        </w:rPr>
        <w:t>2.1.</w:t>
      </w:r>
      <w:r w:rsidRPr="0077256D">
        <w:rPr>
          <w:color w:val="000000" w:themeColor="text1"/>
          <w:sz w:val="24"/>
          <w:szCs w:val="24"/>
          <w:lang w:val="pt-BR"/>
        </w:rPr>
        <w:t xml:space="preserve"> O prazo original de vigência da contratação pretendida é de [indicar dias ou meses], a contar da data de assinatura do respectivo contrato, podendo ser prorrogado. </w:t>
      </w:r>
    </w:p>
    <w:p w:rsidRPr="0077256D" w:rsidR="00250AFF" w:rsidP="3597B79E" w:rsidRDefault="0CDBC5F3" w14:paraId="7893E54F" w14:textId="68C17E01">
      <w:pPr>
        <w:pStyle w:val="Normal0"/>
        <w:pBdr>
          <w:top w:val="nil"/>
          <w:left w:val="nil"/>
          <w:bottom w:val="nil"/>
          <w:right w:val="nil"/>
          <w:between w:val="nil"/>
        </w:pBdr>
        <w:spacing w:after="0" w:line="360" w:lineRule="auto"/>
        <w:ind w:left="708" w:right="285" w:hanging="425"/>
        <w:jc w:val="both"/>
        <w:rPr>
          <w:color w:val="000000" w:themeColor="text1"/>
          <w:sz w:val="24"/>
          <w:szCs w:val="24"/>
          <w:lang w:val="pt-BR"/>
        </w:rPr>
      </w:pPr>
      <w:r w:rsidRPr="0077256D">
        <w:rPr>
          <w:b/>
          <w:bCs/>
          <w:color w:val="000000" w:themeColor="text1"/>
          <w:sz w:val="24"/>
          <w:szCs w:val="24"/>
          <w:lang w:val="pt-BR"/>
        </w:rPr>
        <w:t>2.2.</w:t>
      </w:r>
      <w:r w:rsidRPr="0077256D">
        <w:rPr>
          <w:color w:val="000000" w:themeColor="text1"/>
          <w:sz w:val="24"/>
          <w:szCs w:val="24"/>
          <w:lang w:val="pt-BR"/>
        </w:rPr>
        <w:t xml:space="preserve"> O descumprimento das regras previstas neste documento ou em contrato a ser firmado com o(a) Consultor(a) Individual acarretará a possibilidade de rompimento do vínculo contratual com a isenção do Tribunal de Justiça do Ceará do pagamento de parcelas posteriores, conforme estabelecido em Contrato. </w:t>
      </w:r>
    </w:p>
    <w:p w:rsidRPr="0077256D" w:rsidR="00250AFF" w:rsidP="3597B79E" w:rsidRDefault="0CDBC5F3" w14:paraId="3618948C" w14:textId="50298CFA">
      <w:pPr>
        <w:pStyle w:val="Normal0"/>
        <w:pBdr>
          <w:top w:val="nil"/>
          <w:left w:val="nil"/>
          <w:bottom w:val="nil"/>
          <w:right w:val="nil"/>
          <w:between w:val="nil"/>
        </w:pBdr>
        <w:spacing w:after="0" w:line="360" w:lineRule="auto"/>
        <w:ind w:left="708" w:right="285" w:hanging="425"/>
        <w:jc w:val="both"/>
        <w:rPr>
          <w:color w:val="000000" w:themeColor="text1"/>
          <w:sz w:val="24"/>
          <w:szCs w:val="24"/>
          <w:lang w:val="pt-BR"/>
        </w:rPr>
      </w:pPr>
      <w:r w:rsidRPr="0077256D">
        <w:rPr>
          <w:b/>
          <w:bCs/>
          <w:color w:val="000000" w:themeColor="text1"/>
          <w:sz w:val="24"/>
          <w:szCs w:val="24"/>
          <w:lang w:val="pt-BR"/>
        </w:rPr>
        <w:t xml:space="preserve">2.3. </w:t>
      </w:r>
      <w:r w:rsidRPr="0077256D">
        <w:rPr>
          <w:color w:val="000000" w:themeColor="text1"/>
          <w:sz w:val="24"/>
          <w:szCs w:val="24"/>
          <w:lang w:val="pt-BR"/>
        </w:rPr>
        <w:t>O contrato oferece maior detalhamento das regras que serão aplicadas em relação à vigência da contratação.</w:t>
      </w:r>
    </w:p>
    <w:p w:rsidRPr="0077256D" w:rsidR="00250AFF" w:rsidP="3597B79E" w:rsidRDefault="00250AFF" w14:paraId="59AE0106" w14:textId="7379FA35">
      <w:pPr>
        <w:spacing w:after="0" w:line="360" w:lineRule="auto"/>
        <w:ind w:right="283" w:hanging="360"/>
        <w:rPr>
          <w:rFonts w:ascii="Times New Roman" w:hAnsi="Times New Roman" w:eastAsia="Times New Roman" w:cs="Times New Roman"/>
          <w:b/>
          <w:bCs/>
          <w:color w:val="000000" w:themeColor="text1"/>
          <w:lang w:val="pt-BR"/>
        </w:rPr>
      </w:pPr>
    </w:p>
    <w:p w:rsidRPr="0077256D" w:rsidR="00250AFF" w:rsidP="6B82F975" w:rsidRDefault="05D16424" w14:paraId="4BF1F693" w14:textId="68268AC6">
      <w:pPr>
        <w:pStyle w:val="Ttulo1"/>
        <w:keepNext w:val="0"/>
        <w:keepLines w:val="0"/>
        <w:spacing w:before="0" w:after="0" w:line="360" w:lineRule="auto"/>
        <w:ind w:left="360" w:right="283" w:hanging="360"/>
        <w:rPr>
          <w:rFonts w:ascii="Times New Roman" w:hAnsi="Times New Roman" w:eastAsia="Times New Roman" w:cs="Times New Roman"/>
          <w:b/>
          <w:bCs/>
          <w:color w:val="000000" w:themeColor="text1"/>
          <w:sz w:val="24"/>
          <w:szCs w:val="24"/>
          <w:lang w:val="pt-BR"/>
        </w:rPr>
      </w:pPr>
      <w:bookmarkStart w:name="_Toc771859537" w:id="2"/>
      <w:r w:rsidRPr="0077256D">
        <w:rPr>
          <w:rFonts w:ascii="Times New Roman" w:hAnsi="Times New Roman" w:eastAsia="Times New Roman" w:cs="Times New Roman"/>
          <w:b/>
          <w:bCs/>
          <w:color w:val="000000" w:themeColor="text1"/>
          <w:sz w:val="24"/>
          <w:szCs w:val="24"/>
          <w:lang w:val="pt-BR"/>
        </w:rPr>
        <w:t>3. JUSTIFICATIVA E OBJETIVOS DA CONTRATAÇÃO</w:t>
      </w:r>
      <w:bookmarkEnd w:id="2"/>
    </w:p>
    <w:p w:rsidRPr="0077256D" w:rsidR="00250AFF" w:rsidP="3597B79E" w:rsidRDefault="00250AFF" w14:paraId="36C5317E" w14:textId="34E2C06B">
      <w:pPr>
        <w:spacing w:after="0" w:line="360" w:lineRule="auto"/>
        <w:ind w:right="283" w:hanging="360"/>
        <w:rPr>
          <w:rFonts w:ascii="Times New Roman" w:hAnsi="Times New Roman" w:eastAsia="Times New Roman" w:cs="Times New Roman"/>
          <w:b/>
          <w:bCs/>
          <w:color w:val="000000" w:themeColor="text1"/>
          <w:lang w:val="pt-BR"/>
        </w:rPr>
      </w:pPr>
    </w:p>
    <w:p w:rsidRPr="0077256D" w:rsidR="00250AFF" w:rsidP="3597B79E" w:rsidRDefault="0CDBC5F3" w14:paraId="789B1687" w14:textId="428036D3">
      <w:pPr>
        <w:pStyle w:val="Normal0"/>
        <w:pBdr>
          <w:top w:val="nil"/>
          <w:left w:val="nil"/>
          <w:bottom w:val="nil"/>
          <w:right w:val="nil"/>
          <w:between w:val="nil"/>
        </w:pBdr>
        <w:tabs>
          <w:tab w:val="left" w:pos="516"/>
        </w:tabs>
        <w:spacing w:after="0" w:line="360" w:lineRule="auto"/>
        <w:ind w:left="708" w:right="285" w:hanging="425"/>
        <w:jc w:val="both"/>
        <w:rPr>
          <w:color w:val="000000" w:themeColor="text1"/>
          <w:sz w:val="24"/>
          <w:szCs w:val="24"/>
          <w:lang w:val="pt-BR"/>
        </w:rPr>
      </w:pPr>
      <w:r w:rsidRPr="0077256D">
        <w:rPr>
          <w:b/>
          <w:bCs/>
          <w:color w:val="000000" w:themeColor="text1"/>
          <w:sz w:val="24"/>
          <w:szCs w:val="24"/>
          <w:lang w:val="pt-BR"/>
        </w:rPr>
        <w:t>3.1.</w:t>
      </w:r>
      <w:r w:rsidRPr="0077256D">
        <w:rPr>
          <w:color w:val="000000" w:themeColor="text1"/>
          <w:sz w:val="24"/>
          <w:szCs w:val="24"/>
          <w:lang w:val="pt-BR"/>
        </w:rPr>
        <w:t xml:space="preserve"> O serviço, objeto deste documento de Termos de Referência, atende a necessidade de XXX do TJCE </w:t>
      </w:r>
      <w:proofErr w:type="gramStart"/>
      <w:r w:rsidRPr="0077256D">
        <w:rPr>
          <w:color w:val="000000" w:themeColor="text1"/>
          <w:sz w:val="24"/>
          <w:szCs w:val="24"/>
          <w:lang w:val="pt-BR"/>
        </w:rPr>
        <w:t>[Inserir</w:t>
      </w:r>
      <w:proofErr w:type="gramEnd"/>
      <w:r w:rsidRPr="0077256D">
        <w:rPr>
          <w:color w:val="000000" w:themeColor="text1"/>
          <w:sz w:val="24"/>
          <w:szCs w:val="24"/>
          <w:lang w:val="pt-BR"/>
        </w:rPr>
        <w:t xml:space="preserve"> a justificativa e o objetivo da contratação, estabelecendo relação com o Promojud e o alinhamento ao Plano Estratégico do TJCE ou justificar se for o caso].</w:t>
      </w:r>
    </w:p>
    <w:p w:rsidRPr="0077256D" w:rsidR="00250AFF" w:rsidP="3597B79E" w:rsidRDefault="0CDBC5F3" w14:paraId="5D0E4A69" w14:textId="7788D4BD">
      <w:pPr>
        <w:pStyle w:val="Normal0"/>
        <w:pBdr>
          <w:top w:val="nil"/>
          <w:left w:val="nil"/>
          <w:bottom w:val="nil"/>
          <w:right w:val="nil"/>
          <w:between w:val="nil"/>
        </w:pBdr>
        <w:spacing w:after="0" w:line="360" w:lineRule="auto"/>
        <w:ind w:left="708" w:right="285" w:hanging="425"/>
        <w:jc w:val="both"/>
        <w:rPr>
          <w:color w:val="000000" w:themeColor="text1"/>
          <w:sz w:val="24"/>
          <w:szCs w:val="24"/>
          <w:lang w:val="pt-BR"/>
        </w:rPr>
      </w:pPr>
      <w:r w:rsidRPr="0077256D">
        <w:rPr>
          <w:b/>
          <w:bCs/>
          <w:color w:val="000000" w:themeColor="text1"/>
          <w:sz w:val="24"/>
          <w:szCs w:val="24"/>
          <w:lang w:val="pt-BR"/>
        </w:rPr>
        <w:t>3.2.</w:t>
      </w:r>
      <w:r w:rsidRPr="0077256D">
        <w:rPr>
          <w:color w:val="000000" w:themeColor="text1"/>
          <w:sz w:val="24"/>
          <w:szCs w:val="24"/>
          <w:lang w:val="pt-BR"/>
        </w:rPr>
        <w:t xml:space="preserve"> O Estado do Ceará firmou com o Banco Interamericano de Desenvolvimento (BID) o Contrato de Empréstimo nº 5248/OC-BR, para a execução do Programa de Modernização do Poder Judiciário do Estado do Ceará (Promojud), que tem como órgão executor o Tribunal de Justiça do Estado do Ceará. A contratação está </w:t>
      </w:r>
      <w:r w:rsidRPr="0077256D">
        <w:rPr>
          <w:color w:val="000000" w:themeColor="text1"/>
          <w:sz w:val="24"/>
          <w:szCs w:val="24"/>
          <w:lang w:val="pt-BR"/>
        </w:rPr>
        <w:lastRenderedPageBreak/>
        <w:t>programa no Plano de Aquisição do Programa aprovado pelo BID, cuja despesa com a contratação será financiada pelo Empréstimo.</w:t>
      </w:r>
    </w:p>
    <w:p w:rsidRPr="0077256D" w:rsidR="00250AFF" w:rsidP="3597B79E" w:rsidRDefault="00250AFF" w14:paraId="1ED1C580" w14:textId="482D6D72">
      <w:pPr>
        <w:pBdr>
          <w:top w:val="nil"/>
          <w:left w:val="nil"/>
          <w:bottom w:val="nil"/>
          <w:right w:val="nil"/>
          <w:between w:val="nil"/>
        </w:pBdr>
        <w:spacing w:after="0" w:line="360" w:lineRule="auto"/>
        <w:ind w:left="708" w:right="285" w:hanging="425"/>
        <w:jc w:val="both"/>
        <w:rPr>
          <w:rFonts w:ascii="Times New Roman" w:hAnsi="Times New Roman" w:eastAsia="Times New Roman" w:cs="Times New Roman"/>
          <w:color w:val="000000" w:themeColor="text1"/>
          <w:lang w:val="pt-BR"/>
        </w:rPr>
      </w:pPr>
    </w:p>
    <w:p w:rsidRPr="0077256D" w:rsidR="00250AFF" w:rsidP="6B82F975" w:rsidRDefault="05D16424" w14:paraId="55E1AA62" w14:textId="3F927AB9">
      <w:pPr>
        <w:pStyle w:val="Ttulo1"/>
        <w:keepNext w:val="0"/>
        <w:keepLines w:val="0"/>
        <w:spacing w:before="0" w:after="0" w:line="360" w:lineRule="auto"/>
        <w:ind w:left="360" w:right="283" w:hanging="360"/>
        <w:rPr>
          <w:rFonts w:ascii="Times New Roman" w:hAnsi="Times New Roman" w:eastAsia="Times New Roman" w:cs="Times New Roman"/>
          <w:b/>
          <w:bCs/>
          <w:color w:val="000000" w:themeColor="text1"/>
          <w:sz w:val="24"/>
          <w:szCs w:val="24"/>
          <w:lang w:val="pt-BR"/>
        </w:rPr>
      </w:pPr>
      <w:bookmarkStart w:name="_Toc1297464495" w:id="3"/>
      <w:r w:rsidRPr="0077256D">
        <w:rPr>
          <w:rFonts w:ascii="Times New Roman" w:hAnsi="Times New Roman" w:eastAsia="Times New Roman" w:cs="Times New Roman"/>
          <w:b/>
          <w:bCs/>
          <w:color w:val="000000" w:themeColor="text1"/>
          <w:sz w:val="24"/>
          <w:szCs w:val="24"/>
          <w:lang w:val="pt-BR"/>
        </w:rPr>
        <w:t>4. DESCRIÇÃO DOS SERVIÇOS</w:t>
      </w:r>
      <w:bookmarkEnd w:id="3"/>
    </w:p>
    <w:p w:rsidRPr="0077256D" w:rsidR="00250AFF" w:rsidP="3597B79E" w:rsidRDefault="00250AFF" w14:paraId="1B2B1993" w14:textId="08EB6C40">
      <w:pPr>
        <w:pBdr>
          <w:top w:val="nil"/>
          <w:left w:val="nil"/>
          <w:bottom w:val="nil"/>
          <w:right w:val="nil"/>
          <w:between w:val="nil"/>
        </w:pBdr>
        <w:spacing w:after="0" w:line="360" w:lineRule="auto"/>
        <w:rPr>
          <w:rFonts w:ascii="Arial" w:hAnsi="Arial" w:eastAsia="Arial" w:cs="Arial"/>
          <w:color w:val="000000" w:themeColor="text1"/>
          <w:sz w:val="22"/>
          <w:szCs w:val="22"/>
          <w:lang w:val="pt-BR"/>
        </w:rPr>
      </w:pPr>
    </w:p>
    <w:p w:rsidRPr="0077256D" w:rsidR="00250AFF" w:rsidP="3597B79E" w:rsidRDefault="0CDBC5F3" w14:paraId="201E7B23" w14:textId="2D5499FB">
      <w:pPr>
        <w:pStyle w:val="Normal0"/>
        <w:pBdr>
          <w:top w:val="nil"/>
          <w:left w:val="nil"/>
          <w:bottom w:val="nil"/>
          <w:right w:val="nil"/>
          <w:between w:val="nil"/>
        </w:pBdr>
        <w:spacing w:after="0" w:line="360" w:lineRule="auto"/>
        <w:ind w:left="708" w:right="285" w:hanging="425"/>
        <w:jc w:val="both"/>
        <w:rPr>
          <w:color w:val="000000" w:themeColor="text1"/>
          <w:sz w:val="24"/>
          <w:szCs w:val="24"/>
          <w:lang w:val="pt-BR"/>
        </w:rPr>
      </w:pPr>
      <w:r w:rsidRPr="0077256D">
        <w:rPr>
          <w:b/>
          <w:bCs/>
          <w:color w:val="000000" w:themeColor="text1"/>
          <w:sz w:val="24"/>
          <w:szCs w:val="24"/>
          <w:lang w:val="pt-BR"/>
        </w:rPr>
        <w:t>4.1.</w:t>
      </w:r>
      <w:r w:rsidRPr="0077256D">
        <w:rPr>
          <w:color w:val="000000" w:themeColor="text1"/>
          <w:sz w:val="24"/>
          <w:szCs w:val="24"/>
          <w:lang w:val="pt-BR"/>
        </w:rPr>
        <w:t xml:space="preserve"> </w:t>
      </w:r>
      <w:r w:rsidRPr="0077256D">
        <w:rPr>
          <w:b/>
          <w:bCs/>
          <w:color w:val="000000" w:themeColor="text1"/>
          <w:sz w:val="24"/>
          <w:szCs w:val="24"/>
          <w:lang w:val="pt-BR"/>
        </w:rPr>
        <w:t>(Descrever detalhadamente os serviços).</w:t>
      </w:r>
    </w:p>
    <w:p w:rsidRPr="0077256D" w:rsidR="00250AFF" w:rsidP="3597B79E" w:rsidRDefault="0CDBC5F3" w14:paraId="6B8CB49D" w14:textId="73DF9FEB">
      <w:pPr>
        <w:pStyle w:val="Normal0"/>
        <w:pBdr>
          <w:top w:val="nil"/>
          <w:left w:val="nil"/>
          <w:bottom w:val="nil"/>
          <w:right w:val="nil"/>
          <w:between w:val="nil"/>
        </w:pBdr>
        <w:spacing w:after="0" w:line="360" w:lineRule="auto"/>
        <w:ind w:left="567" w:right="285"/>
        <w:rPr>
          <w:color w:val="000000" w:themeColor="text1"/>
          <w:sz w:val="24"/>
          <w:szCs w:val="24"/>
          <w:lang w:val="pt-BR"/>
        </w:rPr>
      </w:pPr>
      <w:r w:rsidRPr="0077256D">
        <w:rPr>
          <w:color w:val="000000" w:themeColor="text1"/>
          <w:sz w:val="24"/>
          <w:szCs w:val="24"/>
          <w:lang w:val="pt-BR"/>
        </w:rPr>
        <w:t>Os serviços não abrangem o fornecimento e aplicação de materiais e equipamentos. [quando for o caso, indicar os materiais e equipamentos necessários à execução dos serviços].</w:t>
      </w:r>
    </w:p>
    <w:p w:rsidRPr="0077256D" w:rsidR="00250AFF" w:rsidP="3597B79E" w:rsidRDefault="0CDBC5F3" w14:paraId="432546EF" w14:textId="36139D20">
      <w:pPr>
        <w:pStyle w:val="Normal0"/>
        <w:pBdr>
          <w:top w:val="nil"/>
          <w:left w:val="nil"/>
          <w:bottom w:val="nil"/>
          <w:right w:val="nil"/>
          <w:between w:val="nil"/>
        </w:pBdr>
        <w:spacing w:after="0" w:line="360" w:lineRule="auto"/>
        <w:ind w:left="708" w:right="285" w:hanging="425"/>
        <w:rPr>
          <w:color w:val="000000" w:themeColor="text1"/>
          <w:sz w:val="24"/>
          <w:szCs w:val="24"/>
          <w:lang w:val="pt-BR"/>
        </w:rPr>
      </w:pPr>
      <w:r w:rsidRPr="0077256D">
        <w:rPr>
          <w:b/>
          <w:bCs/>
          <w:color w:val="000000" w:themeColor="text1"/>
          <w:sz w:val="24"/>
          <w:szCs w:val="24"/>
          <w:lang w:val="pt-BR"/>
        </w:rPr>
        <w:t xml:space="preserve">4.2. </w:t>
      </w:r>
      <w:r w:rsidRPr="0077256D">
        <w:rPr>
          <w:color w:val="000000" w:themeColor="text1"/>
          <w:sz w:val="24"/>
          <w:szCs w:val="24"/>
          <w:lang w:val="pt-BR"/>
        </w:rPr>
        <w:t xml:space="preserve">Cronograma de execução e financeiro sugerido </w:t>
      </w:r>
      <w:r w:rsidR="009F5D14">
        <w:rPr>
          <w:color w:val="000000" w:themeColor="text1"/>
          <w:sz w:val="24"/>
          <w:szCs w:val="24"/>
          <w:lang w:val="pt-BR"/>
        </w:rPr>
        <w:t>para a</w:t>
      </w:r>
      <w:r w:rsidRPr="0077256D">
        <w:rPr>
          <w:color w:val="000000" w:themeColor="text1"/>
          <w:sz w:val="24"/>
          <w:szCs w:val="24"/>
          <w:lang w:val="pt-BR"/>
        </w:rPr>
        <w:t xml:space="preserve"> realização dos serviços:</w:t>
      </w:r>
    </w:p>
    <w:p w:rsidRPr="0077256D" w:rsidR="00250AFF" w:rsidP="3597B79E" w:rsidRDefault="00250AFF" w14:paraId="6FC22A0A" w14:textId="45E02470">
      <w:pPr>
        <w:pBdr>
          <w:top w:val="nil"/>
          <w:left w:val="nil"/>
          <w:bottom w:val="nil"/>
          <w:right w:val="nil"/>
          <w:between w:val="nil"/>
        </w:pBdr>
        <w:spacing w:after="0" w:line="360" w:lineRule="auto"/>
        <w:ind w:left="708" w:right="285" w:hanging="425"/>
        <w:rPr>
          <w:rFonts w:ascii="Times New Roman" w:hAnsi="Times New Roman" w:eastAsia="Times New Roman" w:cs="Times New Roman"/>
          <w:color w:val="000000" w:themeColor="text1"/>
          <w:lang w:val="pt-BR"/>
        </w:rPr>
      </w:pPr>
    </w:p>
    <w:tbl>
      <w:tblPr>
        <w:tblW w:w="0" w:type="auto"/>
        <w:jc w:val="center"/>
        <w:tblBorders>
          <w:top w:val="single" w:color="auto" w:sz="6" w:space="0"/>
          <w:left w:val="single" w:color="auto" w:sz="6" w:space="0"/>
          <w:bottom w:val="single" w:color="auto" w:sz="6" w:space="0"/>
          <w:right w:val="single" w:color="auto" w:sz="6" w:space="0"/>
        </w:tblBorders>
        <w:tblLayout w:type="fixed"/>
        <w:tblLook w:val="0400" w:firstRow="0" w:lastRow="0" w:firstColumn="0" w:lastColumn="0" w:noHBand="0" w:noVBand="1"/>
      </w:tblPr>
      <w:tblGrid>
        <w:gridCol w:w="2070"/>
        <w:gridCol w:w="480"/>
        <w:gridCol w:w="500"/>
        <w:gridCol w:w="513"/>
        <w:gridCol w:w="513"/>
        <w:gridCol w:w="513"/>
        <w:gridCol w:w="513"/>
        <w:gridCol w:w="513"/>
        <w:gridCol w:w="513"/>
        <w:gridCol w:w="513"/>
        <w:gridCol w:w="513"/>
        <w:gridCol w:w="513"/>
        <w:gridCol w:w="585"/>
      </w:tblGrid>
      <w:tr w:rsidRPr="0077256D" w:rsidR="3597B79E" w:rsidTr="3597B79E" w14:paraId="71F7B84C" w14:textId="77777777">
        <w:trPr>
          <w:trHeight w:val="300"/>
          <w:jc w:val="center"/>
        </w:trPr>
        <w:tc>
          <w:tcPr>
            <w:tcW w:w="207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1850DE90" w14:textId="7962E8AF">
            <w:pPr>
              <w:pStyle w:val="Normal0"/>
              <w:pBdr>
                <w:top w:val="nil"/>
                <w:left w:val="nil"/>
                <w:bottom w:val="nil"/>
                <w:right w:val="nil"/>
                <w:between w:val="nil"/>
              </w:pBdr>
              <w:spacing w:after="0" w:line="360" w:lineRule="auto"/>
              <w:jc w:val="both"/>
              <w:rPr>
                <w:color w:val="000000" w:themeColor="text1"/>
                <w:sz w:val="24"/>
                <w:szCs w:val="24"/>
                <w:lang w:val="pt-BR"/>
              </w:rPr>
            </w:pPr>
            <w:r w:rsidRPr="0077256D">
              <w:rPr>
                <w:color w:val="000000" w:themeColor="text1"/>
                <w:sz w:val="24"/>
                <w:szCs w:val="24"/>
                <w:lang w:val="pt-BR"/>
              </w:rPr>
              <w:t xml:space="preserve"> PRODUTOS</w:t>
            </w:r>
          </w:p>
        </w:tc>
        <w:tc>
          <w:tcPr>
            <w:tcW w:w="6182" w:type="dxa"/>
            <w:gridSpan w:val="12"/>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29A8CBC2" w14:textId="1FF7EC39">
            <w:pPr>
              <w:pStyle w:val="Normal0"/>
              <w:pBdr>
                <w:top w:val="nil"/>
                <w:left w:val="nil"/>
                <w:bottom w:val="nil"/>
                <w:right w:val="nil"/>
                <w:between w:val="nil"/>
              </w:pBdr>
              <w:spacing w:after="0" w:line="360" w:lineRule="auto"/>
              <w:ind w:left="113"/>
              <w:jc w:val="both"/>
              <w:rPr>
                <w:color w:val="000000" w:themeColor="text1"/>
                <w:sz w:val="24"/>
                <w:szCs w:val="24"/>
                <w:lang w:val="pt-BR"/>
              </w:rPr>
            </w:pPr>
            <w:r w:rsidRPr="0077256D">
              <w:rPr>
                <w:color w:val="000000" w:themeColor="text1"/>
                <w:sz w:val="24"/>
                <w:szCs w:val="24"/>
                <w:lang w:val="pt-BR"/>
              </w:rPr>
              <w:t>MESES</w:t>
            </w:r>
          </w:p>
        </w:tc>
      </w:tr>
      <w:tr w:rsidRPr="0077256D" w:rsidR="3597B79E" w:rsidTr="3597B79E" w14:paraId="26842425" w14:textId="77777777">
        <w:trPr>
          <w:trHeight w:val="300"/>
          <w:jc w:val="center"/>
        </w:trPr>
        <w:tc>
          <w:tcPr>
            <w:tcW w:w="2070" w:type="dxa"/>
            <w:vMerge/>
            <w:tcBorders>
              <w:left w:val="single" w:color="000000" w:themeColor="text1" w:sz="0" w:space="0"/>
              <w:bottom w:val="single" w:color="000000" w:themeColor="text1" w:sz="0" w:space="0"/>
              <w:right w:val="single" w:color="000000" w:themeColor="text1" w:sz="0" w:space="0"/>
            </w:tcBorders>
            <w:vAlign w:val="center"/>
          </w:tcPr>
          <w:p w:rsidRPr="0077256D" w:rsidR="00220DE5" w:rsidRDefault="00220DE5" w14:paraId="3FFD96BA" w14:textId="77777777">
            <w:pPr>
              <w:rPr>
                <w:lang w:val="pt-BR"/>
              </w:rPr>
            </w:pPr>
          </w:p>
        </w:tc>
        <w:tc>
          <w:tcPr>
            <w:tcW w:w="4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77256D" w:rsidR="3597B79E" w:rsidP="3597B79E" w:rsidRDefault="3597B79E" w14:paraId="0EC5F321" w14:textId="251DCD26">
            <w:pPr>
              <w:pStyle w:val="Normal0"/>
              <w:pBdr>
                <w:top w:val="nil"/>
                <w:left w:val="nil"/>
                <w:bottom w:val="nil"/>
                <w:right w:val="nil"/>
                <w:between w:val="nil"/>
              </w:pBdr>
              <w:spacing w:after="0" w:line="360" w:lineRule="auto"/>
              <w:ind w:left="57"/>
              <w:jc w:val="center"/>
              <w:rPr>
                <w:color w:val="000000" w:themeColor="text1"/>
                <w:sz w:val="24"/>
                <w:szCs w:val="24"/>
                <w:lang w:val="pt-BR"/>
              </w:rPr>
            </w:pPr>
            <w:r w:rsidRPr="0077256D">
              <w:rPr>
                <w:color w:val="000000" w:themeColor="text1"/>
                <w:sz w:val="24"/>
                <w:szCs w:val="24"/>
                <w:lang w:val="pt-BR"/>
              </w:rPr>
              <w:t>1</w:t>
            </w:r>
          </w:p>
        </w:tc>
        <w:tc>
          <w:tcPr>
            <w:tcW w:w="5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77256D" w:rsidR="3597B79E" w:rsidP="3597B79E" w:rsidRDefault="3597B79E" w14:paraId="232C3DCA" w14:textId="28417206">
            <w:pPr>
              <w:pStyle w:val="Normal0"/>
              <w:pBdr>
                <w:top w:val="nil"/>
                <w:left w:val="nil"/>
                <w:bottom w:val="nil"/>
                <w:right w:val="nil"/>
                <w:between w:val="nil"/>
              </w:pBdr>
              <w:spacing w:after="0" w:line="360" w:lineRule="auto"/>
              <w:jc w:val="center"/>
              <w:rPr>
                <w:color w:val="000000" w:themeColor="text1"/>
                <w:sz w:val="24"/>
                <w:szCs w:val="24"/>
                <w:lang w:val="pt-BR"/>
              </w:rPr>
            </w:pPr>
            <w:r w:rsidRPr="0077256D">
              <w:rPr>
                <w:color w:val="000000" w:themeColor="text1"/>
                <w:sz w:val="24"/>
                <w:szCs w:val="24"/>
                <w:lang w:val="pt-BR"/>
              </w:rPr>
              <w:t>2</w:t>
            </w: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77256D" w:rsidR="3597B79E" w:rsidP="3597B79E" w:rsidRDefault="3597B79E" w14:paraId="5D886F39" w14:textId="44EF2917">
            <w:pPr>
              <w:pStyle w:val="Normal0"/>
              <w:pBdr>
                <w:top w:val="nil"/>
                <w:left w:val="nil"/>
                <w:bottom w:val="nil"/>
                <w:right w:val="nil"/>
                <w:between w:val="nil"/>
              </w:pBdr>
              <w:spacing w:after="0" w:line="360" w:lineRule="auto"/>
              <w:ind w:left="57"/>
              <w:jc w:val="center"/>
              <w:rPr>
                <w:color w:val="000000" w:themeColor="text1"/>
                <w:sz w:val="24"/>
                <w:szCs w:val="24"/>
                <w:lang w:val="pt-BR"/>
              </w:rPr>
            </w:pPr>
            <w:r w:rsidRPr="0077256D">
              <w:rPr>
                <w:color w:val="000000" w:themeColor="text1"/>
                <w:sz w:val="24"/>
                <w:szCs w:val="24"/>
                <w:lang w:val="pt-BR"/>
              </w:rPr>
              <w:t>3</w:t>
            </w: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77256D" w:rsidR="3597B79E" w:rsidP="3597B79E" w:rsidRDefault="3597B79E" w14:paraId="4A945EE1" w14:textId="2C18606E">
            <w:pPr>
              <w:pStyle w:val="Normal0"/>
              <w:pBdr>
                <w:top w:val="nil"/>
                <w:left w:val="nil"/>
                <w:bottom w:val="nil"/>
                <w:right w:val="nil"/>
                <w:between w:val="nil"/>
              </w:pBdr>
              <w:spacing w:after="0" w:line="360" w:lineRule="auto"/>
              <w:ind w:left="57"/>
              <w:jc w:val="center"/>
              <w:rPr>
                <w:color w:val="000000" w:themeColor="text1"/>
                <w:sz w:val="24"/>
                <w:szCs w:val="24"/>
                <w:lang w:val="pt-BR"/>
              </w:rPr>
            </w:pPr>
            <w:r w:rsidRPr="0077256D">
              <w:rPr>
                <w:color w:val="000000" w:themeColor="text1"/>
                <w:sz w:val="24"/>
                <w:szCs w:val="24"/>
                <w:lang w:val="pt-BR"/>
              </w:rPr>
              <w:t>4</w:t>
            </w: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77256D" w:rsidR="3597B79E" w:rsidP="3597B79E" w:rsidRDefault="3597B79E" w14:paraId="0C73BFA7" w14:textId="77E352F1">
            <w:pPr>
              <w:pStyle w:val="Normal0"/>
              <w:pBdr>
                <w:top w:val="nil"/>
                <w:left w:val="nil"/>
                <w:bottom w:val="nil"/>
                <w:right w:val="nil"/>
                <w:between w:val="nil"/>
              </w:pBdr>
              <w:spacing w:after="0" w:line="360" w:lineRule="auto"/>
              <w:ind w:left="57"/>
              <w:jc w:val="center"/>
              <w:rPr>
                <w:color w:val="000000" w:themeColor="text1"/>
                <w:sz w:val="24"/>
                <w:szCs w:val="24"/>
                <w:lang w:val="pt-BR"/>
              </w:rPr>
            </w:pPr>
            <w:r w:rsidRPr="0077256D">
              <w:rPr>
                <w:color w:val="000000" w:themeColor="text1"/>
                <w:sz w:val="24"/>
                <w:szCs w:val="24"/>
                <w:lang w:val="pt-BR"/>
              </w:rPr>
              <w:t>5</w:t>
            </w: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77256D" w:rsidR="3597B79E" w:rsidP="3597B79E" w:rsidRDefault="3597B79E" w14:paraId="61DBA54A" w14:textId="4538209E">
            <w:pPr>
              <w:pStyle w:val="Normal0"/>
              <w:pBdr>
                <w:top w:val="nil"/>
                <w:left w:val="nil"/>
                <w:bottom w:val="nil"/>
                <w:right w:val="nil"/>
                <w:between w:val="nil"/>
              </w:pBdr>
              <w:tabs>
                <w:tab w:val="left" w:pos="739"/>
              </w:tabs>
              <w:spacing w:after="0" w:line="360" w:lineRule="auto"/>
              <w:jc w:val="center"/>
              <w:rPr>
                <w:color w:val="000000" w:themeColor="text1"/>
                <w:sz w:val="24"/>
                <w:szCs w:val="24"/>
                <w:lang w:val="pt-BR"/>
              </w:rPr>
            </w:pPr>
            <w:r w:rsidRPr="0077256D">
              <w:rPr>
                <w:color w:val="000000" w:themeColor="text1"/>
                <w:sz w:val="24"/>
                <w:szCs w:val="24"/>
                <w:lang w:val="pt-BR"/>
              </w:rPr>
              <w:t>6</w:t>
            </w: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77256D" w:rsidR="3597B79E" w:rsidP="3597B79E" w:rsidRDefault="3597B79E" w14:paraId="23CBABED" w14:textId="10E7CC2F">
            <w:pPr>
              <w:pStyle w:val="Normal0"/>
              <w:pBdr>
                <w:top w:val="nil"/>
                <w:left w:val="nil"/>
                <w:bottom w:val="nil"/>
                <w:right w:val="nil"/>
                <w:between w:val="nil"/>
              </w:pBdr>
              <w:spacing w:after="0" w:line="360" w:lineRule="auto"/>
              <w:ind w:left="57"/>
              <w:jc w:val="center"/>
              <w:rPr>
                <w:color w:val="000000" w:themeColor="text1"/>
                <w:sz w:val="24"/>
                <w:szCs w:val="24"/>
                <w:lang w:val="pt-BR"/>
              </w:rPr>
            </w:pPr>
            <w:r w:rsidRPr="0077256D">
              <w:rPr>
                <w:color w:val="000000" w:themeColor="text1"/>
                <w:sz w:val="24"/>
                <w:szCs w:val="24"/>
                <w:lang w:val="pt-BR"/>
              </w:rPr>
              <w:t>7</w:t>
            </w: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77256D" w:rsidR="3597B79E" w:rsidP="3597B79E" w:rsidRDefault="3597B79E" w14:paraId="121A1239" w14:textId="1D8E0A8A">
            <w:pPr>
              <w:pStyle w:val="Normal0"/>
              <w:pBdr>
                <w:top w:val="nil"/>
                <w:left w:val="nil"/>
                <w:bottom w:val="nil"/>
                <w:right w:val="nil"/>
                <w:between w:val="nil"/>
              </w:pBdr>
              <w:spacing w:after="0" w:line="360" w:lineRule="auto"/>
              <w:ind w:left="57"/>
              <w:jc w:val="center"/>
              <w:rPr>
                <w:color w:val="000000" w:themeColor="text1"/>
                <w:sz w:val="24"/>
                <w:szCs w:val="24"/>
                <w:lang w:val="pt-BR"/>
              </w:rPr>
            </w:pPr>
            <w:r w:rsidRPr="0077256D">
              <w:rPr>
                <w:color w:val="000000" w:themeColor="text1"/>
                <w:sz w:val="24"/>
                <w:szCs w:val="24"/>
                <w:lang w:val="pt-BR"/>
              </w:rPr>
              <w:t>8</w:t>
            </w: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77256D" w:rsidR="3597B79E" w:rsidP="3597B79E" w:rsidRDefault="3597B79E" w14:paraId="43ABDD1C" w14:textId="4A3839C5">
            <w:pPr>
              <w:pStyle w:val="Normal0"/>
              <w:pBdr>
                <w:top w:val="nil"/>
                <w:left w:val="nil"/>
                <w:bottom w:val="nil"/>
                <w:right w:val="nil"/>
                <w:between w:val="nil"/>
              </w:pBdr>
              <w:spacing w:after="0" w:line="360" w:lineRule="auto"/>
              <w:ind w:left="57"/>
              <w:jc w:val="center"/>
              <w:rPr>
                <w:color w:val="000000" w:themeColor="text1"/>
                <w:sz w:val="24"/>
                <w:szCs w:val="24"/>
                <w:lang w:val="pt-BR"/>
              </w:rPr>
            </w:pPr>
            <w:r w:rsidRPr="0077256D">
              <w:rPr>
                <w:color w:val="000000" w:themeColor="text1"/>
                <w:sz w:val="24"/>
                <w:szCs w:val="24"/>
                <w:lang w:val="pt-BR"/>
              </w:rPr>
              <w:t>9</w:t>
            </w: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77256D" w:rsidR="3597B79E" w:rsidP="3597B79E" w:rsidRDefault="3597B79E" w14:paraId="07309F5A" w14:textId="69AB0DF5">
            <w:pPr>
              <w:pStyle w:val="Normal0"/>
              <w:pBdr>
                <w:top w:val="nil"/>
                <w:left w:val="nil"/>
                <w:bottom w:val="nil"/>
                <w:right w:val="nil"/>
                <w:between w:val="nil"/>
              </w:pBdr>
              <w:spacing w:after="0" w:line="360" w:lineRule="auto"/>
              <w:ind w:left="57"/>
              <w:jc w:val="center"/>
              <w:rPr>
                <w:color w:val="000000" w:themeColor="text1"/>
                <w:sz w:val="24"/>
                <w:szCs w:val="24"/>
                <w:lang w:val="pt-BR"/>
              </w:rPr>
            </w:pPr>
            <w:r w:rsidRPr="0077256D">
              <w:rPr>
                <w:color w:val="000000" w:themeColor="text1"/>
                <w:sz w:val="24"/>
                <w:szCs w:val="24"/>
                <w:lang w:val="pt-BR"/>
              </w:rPr>
              <w:t>10</w:t>
            </w: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77256D" w:rsidR="3597B79E" w:rsidP="3597B79E" w:rsidRDefault="3597B79E" w14:paraId="16A89FCB" w14:textId="297BBB43">
            <w:pPr>
              <w:pStyle w:val="Normal0"/>
              <w:pBdr>
                <w:top w:val="nil"/>
                <w:left w:val="nil"/>
                <w:bottom w:val="nil"/>
                <w:right w:val="nil"/>
                <w:between w:val="nil"/>
              </w:pBdr>
              <w:spacing w:after="0" w:line="360" w:lineRule="auto"/>
              <w:jc w:val="center"/>
              <w:rPr>
                <w:color w:val="000000" w:themeColor="text1"/>
                <w:sz w:val="24"/>
                <w:szCs w:val="24"/>
                <w:lang w:val="pt-BR"/>
              </w:rPr>
            </w:pPr>
            <w:r w:rsidRPr="0077256D">
              <w:rPr>
                <w:color w:val="000000" w:themeColor="text1"/>
                <w:sz w:val="24"/>
                <w:szCs w:val="24"/>
                <w:lang w:val="pt-BR"/>
              </w:rPr>
              <w:t>11</w:t>
            </w:r>
          </w:p>
        </w:tc>
        <w:tc>
          <w:tcPr>
            <w:tcW w:w="58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77256D" w:rsidR="3597B79E" w:rsidP="3597B79E" w:rsidRDefault="3597B79E" w14:paraId="3B446358" w14:textId="474EA86B">
            <w:pPr>
              <w:pStyle w:val="Normal0"/>
              <w:pBdr>
                <w:top w:val="nil"/>
                <w:left w:val="nil"/>
                <w:bottom w:val="nil"/>
                <w:right w:val="nil"/>
                <w:between w:val="nil"/>
              </w:pBdr>
              <w:tabs>
                <w:tab w:val="left" w:pos="118"/>
                <w:tab w:val="left" w:pos="1661"/>
              </w:tabs>
              <w:spacing w:after="0" w:line="360" w:lineRule="auto"/>
              <w:ind w:left="113"/>
              <w:jc w:val="center"/>
              <w:rPr>
                <w:color w:val="000000" w:themeColor="text1"/>
                <w:sz w:val="24"/>
                <w:szCs w:val="24"/>
                <w:lang w:val="pt-BR"/>
              </w:rPr>
            </w:pPr>
            <w:r w:rsidRPr="0077256D">
              <w:rPr>
                <w:color w:val="000000" w:themeColor="text1"/>
                <w:sz w:val="24"/>
                <w:szCs w:val="24"/>
                <w:lang w:val="pt-BR"/>
              </w:rPr>
              <w:t>12</w:t>
            </w:r>
          </w:p>
        </w:tc>
      </w:tr>
      <w:tr w:rsidRPr="0077256D" w:rsidR="3597B79E" w:rsidTr="3597B79E" w14:paraId="2C387FF7" w14:textId="77777777">
        <w:trPr>
          <w:trHeight w:val="300"/>
          <w:jc w:val="center"/>
        </w:trPr>
        <w:tc>
          <w:tcPr>
            <w:tcW w:w="207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6C790000" w14:textId="52E1FB3E">
            <w:pPr>
              <w:pStyle w:val="Normal0"/>
              <w:pBdr>
                <w:top w:val="nil"/>
                <w:left w:val="nil"/>
                <w:bottom w:val="nil"/>
                <w:right w:val="nil"/>
                <w:between w:val="nil"/>
              </w:pBdr>
              <w:spacing w:after="0" w:line="360" w:lineRule="auto"/>
              <w:rPr>
                <w:color w:val="000000" w:themeColor="text1"/>
                <w:sz w:val="24"/>
                <w:szCs w:val="24"/>
                <w:lang w:val="pt-BR"/>
              </w:rPr>
            </w:pPr>
            <w:r w:rsidRPr="0077256D">
              <w:rPr>
                <w:color w:val="000000" w:themeColor="text1"/>
                <w:sz w:val="24"/>
                <w:szCs w:val="24"/>
                <w:lang w:val="pt-BR"/>
              </w:rPr>
              <w:t>Plano de</w:t>
            </w:r>
            <w:r w:rsidRPr="0077256D" w:rsidR="7DA5EB16">
              <w:rPr>
                <w:color w:val="000000" w:themeColor="text1"/>
                <w:sz w:val="24"/>
                <w:szCs w:val="24"/>
                <w:lang w:val="pt-BR"/>
              </w:rPr>
              <w:t xml:space="preserve"> </w:t>
            </w:r>
            <w:r w:rsidRPr="0077256D">
              <w:rPr>
                <w:color w:val="000000" w:themeColor="text1"/>
                <w:sz w:val="24"/>
                <w:szCs w:val="24"/>
                <w:lang w:val="pt-BR"/>
              </w:rPr>
              <w:t>Trabalho</w:t>
            </w:r>
          </w:p>
        </w:tc>
        <w:tc>
          <w:tcPr>
            <w:tcW w:w="48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02446CA0" w14:textId="19EF8EFE">
            <w:pPr>
              <w:spacing w:after="0" w:line="360" w:lineRule="auto"/>
              <w:ind w:firstLine="851"/>
              <w:rPr>
                <w:rFonts w:ascii="Times New Roman" w:hAnsi="Times New Roman" w:eastAsia="Times New Roman" w:cs="Times New Roman"/>
                <w:color w:val="000000" w:themeColor="text1"/>
                <w:lang w:val="pt-BR"/>
              </w:rPr>
            </w:pPr>
          </w:p>
        </w:tc>
        <w:tc>
          <w:tcPr>
            <w:tcW w:w="5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37DA15BA" w14:textId="67E53CEC">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44550A61" w14:textId="6DFFF11C">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0D8D5FF6" w14:textId="31DC9B74">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3B16D008" w14:textId="0090007A">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2ECF8B79" w14:textId="6E1EB045">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50E04AF8" w14:textId="184E8D07">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1B59F2D6" w14:textId="398DF98D">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33AEDA5C" w14:textId="356142BE">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66AA67CA" w14:textId="449D5827">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0A0FC36D" w14:textId="1E49C3D5">
            <w:pPr>
              <w:spacing w:after="0" w:line="360" w:lineRule="auto"/>
              <w:ind w:firstLine="851"/>
              <w:rPr>
                <w:rFonts w:ascii="Times New Roman" w:hAnsi="Times New Roman" w:eastAsia="Times New Roman" w:cs="Times New Roman"/>
                <w:color w:val="000000" w:themeColor="text1"/>
                <w:lang w:val="pt-BR"/>
              </w:rPr>
            </w:pPr>
          </w:p>
        </w:tc>
        <w:tc>
          <w:tcPr>
            <w:tcW w:w="58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6FACF3DE" w14:textId="44103300">
            <w:pPr>
              <w:spacing w:after="0" w:line="360" w:lineRule="auto"/>
              <w:ind w:left="57"/>
              <w:rPr>
                <w:rFonts w:ascii="Times New Roman" w:hAnsi="Times New Roman" w:eastAsia="Times New Roman" w:cs="Times New Roman"/>
                <w:color w:val="000000" w:themeColor="text1"/>
                <w:lang w:val="pt-BR"/>
              </w:rPr>
            </w:pPr>
          </w:p>
        </w:tc>
      </w:tr>
      <w:tr w:rsidRPr="0077256D" w:rsidR="3597B79E" w:rsidTr="3597B79E" w14:paraId="7420DAFD" w14:textId="77777777">
        <w:trPr>
          <w:trHeight w:val="300"/>
          <w:jc w:val="center"/>
        </w:trPr>
        <w:tc>
          <w:tcPr>
            <w:tcW w:w="207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79432DB6" w14:textId="08934605">
            <w:pPr>
              <w:pStyle w:val="Normal0"/>
              <w:pBdr>
                <w:top w:val="nil"/>
                <w:left w:val="nil"/>
                <w:bottom w:val="nil"/>
                <w:right w:val="nil"/>
                <w:between w:val="nil"/>
              </w:pBdr>
              <w:spacing w:after="0" w:line="360" w:lineRule="auto"/>
              <w:rPr>
                <w:color w:val="000000" w:themeColor="text1"/>
                <w:sz w:val="24"/>
                <w:szCs w:val="24"/>
                <w:lang w:val="pt-BR"/>
              </w:rPr>
            </w:pPr>
            <w:r w:rsidRPr="0077256D">
              <w:rPr>
                <w:color w:val="000000" w:themeColor="text1"/>
                <w:sz w:val="24"/>
                <w:szCs w:val="24"/>
                <w:lang w:val="pt-BR"/>
              </w:rPr>
              <w:t xml:space="preserve"> Produto X</w:t>
            </w:r>
          </w:p>
        </w:tc>
        <w:tc>
          <w:tcPr>
            <w:tcW w:w="48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52D7AE71" w14:textId="5734EB03">
            <w:pPr>
              <w:spacing w:after="0" w:line="360" w:lineRule="auto"/>
              <w:ind w:firstLine="851"/>
              <w:rPr>
                <w:rFonts w:ascii="Times New Roman" w:hAnsi="Times New Roman" w:eastAsia="Times New Roman" w:cs="Times New Roman"/>
                <w:color w:val="000000" w:themeColor="text1"/>
                <w:lang w:val="pt-BR"/>
              </w:rPr>
            </w:pPr>
          </w:p>
        </w:tc>
        <w:tc>
          <w:tcPr>
            <w:tcW w:w="5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2C7BB234" w14:textId="73D9F1DD">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4C272E01" w14:textId="14948C02">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5F42A975" w14:textId="299C4C2D">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6AB1C6CE" w14:textId="4023A245">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60183D50" w14:textId="407951A0">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2D3FD77C" w14:textId="49E96B83">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08F3BDCC" w14:textId="0248F008">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5EC6C149" w14:textId="24C14597">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54C0BA00" w14:textId="50221FBF">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3B5A4094" w14:textId="79DA477F">
            <w:pPr>
              <w:spacing w:after="0" w:line="360" w:lineRule="auto"/>
              <w:rPr>
                <w:rFonts w:ascii="Times New Roman" w:hAnsi="Times New Roman" w:eastAsia="Times New Roman" w:cs="Times New Roman"/>
                <w:color w:val="000000" w:themeColor="text1"/>
                <w:lang w:val="pt-BR"/>
              </w:rPr>
            </w:pPr>
          </w:p>
        </w:tc>
        <w:tc>
          <w:tcPr>
            <w:tcW w:w="58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162692F3" w14:textId="6618B5B2">
            <w:pPr>
              <w:spacing w:after="0" w:line="360" w:lineRule="auto"/>
              <w:ind w:firstLine="851"/>
              <w:rPr>
                <w:rFonts w:ascii="Times New Roman" w:hAnsi="Times New Roman" w:eastAsia="Times New Roman" w:cs="Times New Roman"/>
                <w:color w:val="000000" w:themeColor="text1"/>
                <w:lang w:val="pt-BR"/>
              </w:rPr>
            </w:pPr>
          </w:p>
        </w:tc>
      </w:tr>
      <w:tr w:rsidRPr="0077256D" w:rsidR="3597B79E" w:rsidTr="3597B79E" w14:paraId="0CD578AA" w14:textId="77777777">
        <w:trPr>
          <w:trHeight w:val="300"/>
          <w:jc w:val="center"/>
        </w:trPr>
        <w:tc>
          <w:tcPr>
            <w:tcW w:w="207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4B13BCD2" w14:textId="31ECAF23">
            <w:pPr>
              <w:pStyle w:val="Normal0"/>
              <w:pBdr>
                <w:top w:val="nil"/>
                <w:left w:val="nil"/>
                <w:bottom w:val="nil"/>
                <w:right w:val="nil"/>
                <w:between w:val="nil"/>
              </w:pBdr>
              <w:spacing w:after="0" w:line="360" w:lineRule="auto"/>
              <w:rPr>
                <w:color w:val="000000" w:themeColor="text1"/>
                <w:sz w:val="24"/>
                <w:szCs w:val="24"/>
                <w:lang w:val="pt-BR"/>
              </w:rPr>
            </w:pPr>
            <w:r w:rsidRPr="0077256D">
              <w:rPr>
                <w:color w:val="000000" w:themeColor="text1"/>
                <w:sz w:val="24"/>
                <w:szCs w:val="24"/>
                <w:lang w:val="pt-BR"/>
              </w:rPr>
              <w:t xml:space="preserve"> Produto X</w:t>
            </w:r>
          </w:p>
        </w:tc>
        <w:tc>
          <w:tcPr>
            <w:tcW w:w="48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34810DE9" w14:textId="266AA1BD">
            <w:pPr>
              <w:spacing w:after="0" w:line="360" w:lineRule="auto"/>
              <w:ind w:firstLine="851"/>
              <w:rPr>
                <w:rFonts w:ascii="Times New Roman" w:hAnsi="Times New Roman" w:eastAsia="Times New Roman" w:cs="Times New Roman"/>
                <w:color w:val="000000" w:themeColor="text1"/>
                <w:lang w:val="pt-BR"/>
              </w:rPr>
            </w:pPr>
          </w:p>
        </w:tc>
        <w:tc>
          <w:tcPr>
            <w:tcW w:w="5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426425EA" w14:textId="56043B36">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7E3BD236" w14:textId="2B1365B1">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34D80DD8" w14:textId="2C68DD0A">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0F5EA945" w14:textId="5591758C">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65D0797D" w14:textId="5A158F52">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33A05CFA" w14:textId="21EDE1D3">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54768D51" w14:textId="1B263012">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56000BF2" w14:textId="19AEA688">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14198744" w14:textId="22EB95C9">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41F7EAE5" w14:textId="74B24854">
            <w:pPr>
              <w:spacing w:after="0" w:line="360" w:lineRule="auto"/>
              <w:ind w:firstLine="851"/>
              <w:rPr>
                <w:rFonts w:ascii="Times New Roman" w:hAnsi="Times New Roman" w:eastAsia="Times New Roman" w:cs="Times New Roman"/>
                <w:color w:val="000000" w:themeColor="text1"/>
                <w:lang w:val="pt-BR"/>
              </w:rPr>
            </w:pPr>
          </w:p>
        </w:tc>
        <w:tc>
          <w:tcPr>
            <w:tcW w:w="58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618A60FC" w14:textId="1FBD852A">
            <w:pPr>
              <w:spacing w:after="0" w:line="360" w:lineRule="auto"/>
              <w:ind w:firstLine="851"/>
              <w:rPr>
                <w:rFonts w:ascii="Times New Roman" w:hAnsi="Times New Roman" w:eastAsia="Times New Roman" w:cs="Times New Roman"/>
                <w:color w:val="000000" w:themeColor="text1"/>
                <w:lang w:val="pt-BR"/>
              </w:rPr>
            </w:pPr>
          </w:p>
        </w:tc>
      </w:tr>
      <w:tr w:rsidRPr="0077256D" w:rsidR="3597B79E" w:rsidTr="3597B79E" w14:paraId="2BBCAFA7" w14:textId="77777777">
        <w:trPr>
          <w:trHeight w:val="300"/>
          <w:jc w:val="center"/>
        </w:trPr>
        <w:tc>
          <w:tcPr>
            <w:tcW w:w="207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4A7F8873" w14:textId="6589FDC1">
            <w:pPr>
              <w:pStyle w:val="Normal0"/>
              <w:pBdr>
                <w:top w:val="nil"/>
                <w:left w:val="nil"/>
                <w:bottom w:val="nil"/>
                <w:right w:val="nil"/>
                <w:between w:val="nil"/>
              </w:pBdr>
              <w:spacing w:after="0" w:line="360" w:lineRule="auto"/>
              <w:rPr>
                <w:color w:val="000000" w:themeColor="text1"/>
                <w:sz w:val="24"/>
                <w:szCs w:val="24"/>
                <w:lang w:val="pt-BR"/>
              </w:rPr>
            </w:pPr>
            <w:r w:rsidRPr="0077256D">
              <w:rPr>
                <w:color w:val="000000" w:themeColor="text1"/>
                <w:sz w:val="24"/>
                <w:szCs w:val="24"/>
                <w:lang w:val="pt-BR"/>
              </w:rPr>
              <w:t xml:space="preserve"> Produto X</w:t>
            </w:r>
          </w:p>
        </w:tc>
        <w:tc>
          <w:tcPr>
            <w:tcW w:w="48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35FD6B05" w14:textId="1B318D11">
            <w:pPr>
              <w:spacing w:after="0" w:line="360" w:lineRule="auto"/>
              <w:ind w:firstLine="851"/>
              <w:rPr>
                <w:rFonts w:ascii="Times New Roman" w:hAnsi="Times New Roman" w:eastAsia="Times New Roman" w:cs="Times New Roman"/>
                <w:color w:val="000000" w:themeColor="text1"/>
                <w:lang w:val="pt-BR"/>
              </w:rPr>
            </w:pPr>
          </w:p>
        </w:tc>
        <w:tc>
          <w:tcPr>
            <w:tcW w:w="5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56FB5133" w14:textId="51540172">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40E8AD46" w14:textId="4ADBA4A1">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026868E4" w14:textId="7BCDE7D7">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1400E3F2" w14:textId="7067C02C">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247B9776" w14:textId="63BD4FE8">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6EEF4F57" w14:textId="67EF16A9">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79502D2D" w14:textId="3CDFEFC3">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15179FC3" w14:textId="2784FD59">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69FF4AB1" w14:textId="321EA67F">
            <w:pPr>
              <w:spacing w:after="0" w:line="360" w:lineRule="auto"/>
              <w:ind w:firstLine="851"/>
              <w:rPr>
                <w:rFonts w:ascii="Times New Roman" w:hAnsi="Times New Roman" w:eastAsia="Times New Roman" w:cs="Times New Roman"/>
                <w:color w:val="000000" w:themeColor="text1"/>
                <w:lang w:val="pt-BR"/>
              </w:rPr>
            </w:pPr>
          </w:p>
        </w:tc>
        <w:tc>
          <w:tcPr>
            <w:tcW w:w="51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1904D04E" w14:textId="41421A61">
            <w:pPr>
              <w:spacing w:after="0" w:line="360" w:lineRule="auto"/>
              <w:ind w:firstLine="851"/>
              <w:rPr>
                <w:rFonts w:ascii="Times New Roman" w:hAnsi="Times New Roman" w:eastAsia="Times New Roman" w:cs="Times New Roman"/>
                <w:color w:val="000000" w:themeColor="text1"/>
                <w:lang w:val="pt-BR"/>
              </w:rPr>
            </w:pPr>
          </w:p>
        </w:tc>
        <w:tc>
          <w:tcPr>
            <w:tcW w:w="58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7256D" w:rsidR="3597B79E" w:rsidP="3597B79E" w:rsidRDefault="3597B79E" w14:paraId="5CF7DAB0" w14:textId="260C46C5">
            <w:pPr>
              <w:spacing w:after="0" w:line="360" w:lineRule="auto"/>
              <w:ind w:firstLine="851"/>
              <w:rPr>
                <w:rFonts w:ascii="Times New Roman" w:hAnsi="Times New Roman" w:eastAsia="Times New Roman" w:cs="Times New Roman"/>
                <w:color w:val="000000" w:themeColor="text1"/>
                <w:lang w:val="pt-BR"/>
              </w:rPr>
            </w:pPr>
          </w:p>
        </w:tc>
      </w:tr>
    </w:tbl>
    <w:p w:rsidRPr="0077256D" w:rsidR="00250AFF" w:rsidP="3597B79E" w:rsidRDefault="00250AFF" w14:paraId="2D1096CD" w14:textId="24AA7593">
      <w:pPr>
        <w:spacing w:after="0" w:line="360" w:lineRule="auto"/>
        <w:ind w:left="850" w:right="283"/>
        <w:rPr>
          <w:rFonts w:ascii="Times New Roman" w:hAnsi="Times New Roman" w:eastAsia="Times New Roman" w:cs="Times New Roman"/>
          <w:color w:val="000000" w:themeColor="text1"/>
          <w:lang w:val="pt-BR"/>
        </w:rPr>
      </w:pPr>
    </w:p>
    <w:p w:rsidRPr="0077256D" w:rsidR="00250AFF" w:rsidP="3597B79E" w:rsidRDefault="0CDBC5F3" w14:paraId="164F6F8F" w14:textId="3D5BFE30">
      <w:pPr>
        <w:pStyle w:val="Normal0"/>
        <w:spacing w:after="0" w:line="360" w:lineRule="auto"/>
        <w:ind w:left="850" w:right="283"/>
        <w:rPr>
          <w:color w:val="000000" w:themeColor="text1"/>
          <w:sz w:val="24"/>
          <w:szCs w:val="24"/>
          <w:lang w:val="pt-BR"/>
        </w:rPr>
      </w:pPr>
      <w:r w:rsidRPr="0077256D">
        <w:rPr>
          <w:b/>
          <w:bCs/>
          <w:color w:val="000000" w:themeColor="text1"/>
          <w:sz w:val="24"/>
          <w:szCs w:val="24"/>
          <w:lang w:val="pt-BR"/>
        </w:rPr>
        <w:t xml:space="preserve">4.2.1. </w:t>
      </w:r>
      <w:r w:rsidRPr="0077256D">
        <w:rPr>
          <w:color w:val="000000" w:themeColor="text1"/>
          <w:sz w:val="24"/>
          <w:szCs w:val="24"/>
          <w:lang w:val="pt-BR"/>
        </w:rPr>
        <w:t xml:space="preserve">O Cronograma sugerido de pagamento: </w:t>
      </w:r>
    </w:p>
    <w:p w:rsidRPr="0077256D" w:rsidR="00250AFF" w:rsidP="78A2C540" w:rsidRDefault="0CDBC5F3" w14:paraId="2C7456F5" w14:textId="40D8BBFC">
      <w:pPr>
        <w:pStyle w:val="Normal0"/>
        <w:pBdr>
          <w:top w:val="nil" w:color="000000" w:sz="0" w:space="0"/>
          <w:left w:val="nil" w:color="000000" w:sz="0" w:space="0"/>
          <w:bottom w:val="nil" w:color="000000" w:sz="0" w:space="0"/>
          <w:right w:val="nil" w:color="000000" w:sz="0" w:space="0"/>
          <w:between w:val="nil" w:color="000000" w:sz="0" w:space="0"/>
        </w:pBdr>
        <w:spacing w:after="0" w:line="360" w:lineRule="auto"/>
        <w:ind w:left="2083" w:right="285" w:hanging="666"/>
        <w:jc w:val="both"/>
        <w:rPr>
          <w:color w:val="000000" w:themeColor="text1"/>
          <w:sz w:val="24"/>
          <w:szCs w:val="24"/>
          <w:lang w:val="en-US"/>
        </w:rPr>
      </w:pPr>
      <w:r w:rsidRPr="78A2C540" w:rsidR="0CDBC5F3">
        <w:rPr>
          <w:b w:val="1"/>
          <w:bCs w:val="1"/>
          <w:color w:val="000000" w:themeColor="text1" w:themeTint="FF" w:themeShade="FF"/>
          <w:sz w:val="24"/>
          <w:szCs w:val="24"/>
          <w:lang w:val="en-US"/>
        </w:rPr>
        <w:t>4.2.1.1.</w:t>
      </w:r>
      <w:r w:rsidRPr="78A2C540" w:rsidR="0CDBC5F3">
        <w:rPr>
          <w:color w:val="000000" w:themeColor="text1" w:themeTint="FF" w:themeShade="FF"/>
          <w:sz w:val="24"/>
          <w:szCs w:val="24"/>
          <w:lang w:val="en-US"/>
        </w:rPr>
        <w:t xml:space="preserve"> Plano de Trabalho: </w:t>
      </w:r>
      <w:r w:rsidRPr="78A2C540" w:rsidR="0CDBC5F3">
        <w:rPr>
          <w:color w:val="000000" w:themeColor="text1" w:themeTint="FF" w:themeShade="FF"/>
          <w:sz w:val="24"/>
          <w:szCs w:val="24"/>
          <w:lang w:val="en-US"/>
        </w:rPr>
        <w:t>xx</w:t>
      </w:r>
      <w:r w:rsidRPr="78A2C540" w:rsidR="0CDBC5F3">
        <w:rPr>
          <w:color w:val="000000" w:themeColor="text1" w:themeTint="FF" w:themeShade="FF"/>
          <w:sz w:val="24"/>
          <w:szCs w:val="24"/>
          <w:lang w:val="en-US"/>
        </w:rPr>
        <w:t>%;</w:t>
      </w:r>
    </w:p>
    <w:p w:rsidRPr="0077256D" w:rsidR="00250AFF" w:rsidP="78A2C540" w:rsidRDefault="0CDBC5F3" w14:paraId="1632D1C9" w14:textId="214EB7F7">
      <w:pPr>
        <w:pStyle w:val="Normal0"/>
        <w:pBdr>
          <w:top w:val="nil" w:color="000000" w:sz="0" w:space="0"/>
          <w:left w:val="nil" w:color="000000" w:sz="0" w:space="0"/>
          <w:bottom w:val="nil" w:color="000000" w:sz="0" w:space="0"/>
          <w:right w:val="nil" w:color="000000" w:sz="0" w:space="0"/>
          <w:between w:val="nil" w:color="000000" w:sz="0" w:space="0"/>
        </w:pBdr>
        <w:spacing w:after="0" w:line="360" w:lineRule="auto"/>
        <w:ind w:left="2083" w:right="285" w:hanging="666"/>
        <w:jc w:val="both"/>
        <w:rPr>
          <w:color w:val="000000" w:themeColor="text1"/>
          <w:sz w:val="24"/>
          <w:szCs w:val="24"/>
          <w:lang w:val="en-US"/>
        </w:rPr>
      </w:pPr>
      <w:r w:rsidRPr="78A2C540" w:rsidR="0CDBC5F3">
        <w:rPr>
          <w:b w:val="1"/>
          <w:bCs w:val="1"/>
          <w:color w:val="000000" w:themeColor="text1" w:themeTint="FF" w:themeShade="FF"/>
          <w:sz w:val="24"/>
          <w:szCs w:val="24"/>
          <w:lang w:val="en-US"/>
        </w:rPr>
        <w:t>4.2.1.2.</w:t>
      </w:r>
      <w:r w:rsidRPr="78A2C540" w:rsidR="0CDBC5F3">
        <w:rPr>
          <w:color w:val="000000" w:themeColor="text1" w:themeTint="FF" w:themeShade="FF"/>
          <w:sz w:val="24"/>
          <w:szCs w:val="24"/>
          <w:lang w:val="en-US"/>
        </w:rPr>
        <w:t xml:space="preserve"> Produto 1: </w:t>
      </w:r>
      <w:r w:rsidRPr="78A2C540" w:rsidR="0CDBC5F3">
        <w:rPr>
          <w:color w:val="000000" w:themeColor="text1" w:themeTint="FF" w:themeShade="FF"/>
          <w:sz w:val="24"/>
          <w:szCs w:val="24"/>
          <w:lang w:val="en-US"/>
        </w:rPr>
        <w:t>xx</w:t>
      </w:r>
      <w:r w:rsidRPr="78A2C540" w:rsidR="0CDBC5F3">
        <w:rPr>
          <w:color w:val="000000" w:themeColor="text1" w:themeTint="FF" w:themeShade="FF"/>
          <w:sz w:val="24"/>
          <w:szCs w:val="24"/>
          <w:lang w:val="en-US"/>
        </w:rPr>
        <w:t>%;</w:t>
      </w:r>
    </w:p>
    <w:p w:rsidRPr="0077256D" w:rsidR="00250AFF" w:rsidP="78A2C540" w:rsidRDefault="0CDBC5F3" w14:paraId="641BA1AE" w14:textId="0E420D12">
      <w:pPr>
        <w:pStyle w:val="Normal0"/>
        <w:pBdr>
          <w:top w:val="nil" w:color="000000" w:sz="0" w:space="0"/>
          <w:left w:val="nil" w:color="000000" w:sz="0" w:space="0"/>
          <w:bottom w:val="nil" w:color="000000" w:sz="0" w:space="0"/>
          <w:right w:val="nil" w:color="000000" w:sz="0" w:space="0"/>
          <w:between w:val="nil" w:color="000000" w:sz="0" w:space="0"/>
        </w:pBdr>
        <w:spacing w:after="0" w:line="360" w:lineRule="auto"/>
        <w:ind w:left="2083" w:right="285" w:hanging="666"/>
        <w:jc w:val="both"/>
        <w:rPr>
          <w:color w:val="000000" w:themeColor="text1"/>
          <w:sz w:val="24"/>
          <w:szCs w:val="24"/>
          <w:lang w:val="en-US"/>
        </w:rPr>
      </w:pPr>
      <w:r w:rsidRPr="78A2C540" w:rsidR="0CDBC5F3">
        <w:rPr>
          <w:b w:val="1"/>
          <w:bCs w:val="1"/>
          <w:color w:val="000000" w:themeColor="text1" w:themeTint="FF" w:themeShade="FF"/>
          <w:sz w:val="24"/>
          <w:szCs w:val="24"/>
          <w:lang w:val="en-US"/>
        </w:rPr>
        <w:t>4.2.1.3.</w:t>
      </w:r>
      <w:r w:rsidRPr="78A2C540" w:rsidR="0CDBC5F3">
        <w:rPr>
          <w:color w:val="000000" w:themeColor="text1" w:themeTint="FF" w:themeShade="FF"/>
          <w:sz w:val="24"/>
          <w:szCs w:val="24"/>
          <w:lang w:val="en-US"/>
        </w:rPr>
        <w:t xml:space="preserve"> Produto 2: </w:t>
      </w:r>
      <w:r w:rsidRPr="78A2C540" w:rsidR="0CDBC5F3">
        <w:rPr>
          <w:color w:val="000000" w:themeColor="text1" w:themeTint="FF" w:themeShade="FF"/>
          <w:sz w:val="24"/>
          <w:szCs w:val="24"/>
          <w:lang w:val="en-US"/>
        </w:rPr>
        <w:t>xx</w:t>
      </w:r>
      <w:r w:rsidRPr="78A2C540" w:rsidR="0CDBC5F3">
        <w:rPr>
          <w:color w:val="000000" w:themeColor="text1" w:themeTint="FF" w:themeShade="FF"/>
          <w:sz w:val="24"/>
          <w:szCs w:val="24"/>
          <w:lang w:val="en-US"/>
        </w:rPr>
        <w:t>%;</w:t>
      </w:r>
    </w:p>
    <w:p w:rsidRPr="0077256D" w:rsidR="00250AFF" w:rsidP="78A2C540" w:rsidRDefault="0CDBC5F3" w14:paraId="20792BCD" w14:textId="5B654A5C">
      <w:pPr>
        <w:pStyle w:val="Normal0"/>
        <w:pBdr>
          <w:top w:val="nil" w:color="000000" w:sz="0" w:space="0"/>
          <w:left w:val="nil" w:color="000000" w:sz="0" w:space="0"/>
          <w:bottom w:val="nil" w:color="000000" w:sz="0" w:space="0"/>
          <w:right w:val="nil" w:color="000000" w:sz="0" w:space="0"/>
          <w:between w:val="nil" w:color="000000" w:sz="0" w:space="0"/>
        </w:pBdr>
        <w:spacing w:after="0" w:line="360" w:lineRule="auto"/>
        <w:ind w:left="2083" w:right="285" w:hanging="666"/>
        <w:jc w:val="both"/>
        <w:rPr>
          <w:color w:val="000000" w:themeColor="text1"/>
          <w:sz w:val="24"/>
          <w:szCs w:val="24"/>
          <w:lang w:val="en-US"/>
        </w:rPr>
      </w:pPr>
      <w:r w:rsidRPr="78A2C540" w:rsidR="0CDBC5F3">
        <w:rPr>
          <w:b w:val="1"/>
          <w:bCs w:val="1"/>
          <w:color w:val="000000" w:themeColor="text1" w:themeTint="FF" w:themeShade="FF"/>
          <w:sz w:val="24"/>
          <w:szCs w:val="24"/>
          <w:lang w:val="en-US"/>
        </w:rPr>
        <w:t>4.2.1.4.</w:t>
      </w:r>
      <w:r w:rsidRPr="78A2C540" w:rsidR="0CDBC5F3">
        <w:rPr>
          <w:color w:val="000000" w:themeColor="text1" w:themeTint="FF" w:themeShade="FF"/>
          <w:sz w:val="24"/>
          <w:szCs w:val="24"/>
          <w:lang w:val="en-US"/>
        </w:rPr>
        <w:t xml:space="preserve"> Produto 3: </w:t>
      </w:r>
      <w:r w:rsidRPr="78A2C540" w:rsidR="0CDBC5F3">
        <w:rPr>
          <w:color w:val="000000" w:themeColor="text1" w:themeTint="FF" w:themeShade="FF"/>
          <w:sz w:val="24"/>
          <w:szCs w:val="24"/>
          <w:lang w:val="en-US"/>
        </w:rPr>
        <w:t>xx</w:t>
      </w:r>
      <w:r w:rsidRPr="78A2C540" w:rsidR="0CDBC5F3">
        <w:rPr>
          <w:color w:val="000000" w:themeColor="text1" w:themeTint="FF" w:themeShade="FF"/>
          <w:sz w:val="24"/>
          <w:szCs w:val="24"/>
          <w:lang w:val="en-US"/>
        </w:rPr>
        <w:t>%;</w:t>
      </w:r>
    </w:p>
    <w:p w:rsidRPr="0077256D" w:rsidR="00250AFF" w:rsidP="3597B79E" w:rsidRDefault="0CDBC5F3" w14:paraId="68AF3B14" w14:textId="6A612089">
      <w:pPr>
        <w:pStyle w:val="Normal0"/>
        <w:spacing w:after="0" w:line="360" w:lineRule="auto"/>
        <w:ind w:left="1530" w:right="283" w:hanging="680"/>
        <w:jc w:val="both"/>
        <w:rPr>
          <w:color w:val="000000" w:themeColor="text1"/>
          <w:sz w:val="24"/>
          <w:szCs w:val="24"/>
          <w:lang w:val="pt-BR"/>
        </w:rPr>
      </w:pPr>
      <w:r w:rsidRPr="0077256D">
        <w:rPr>
          <w:b/>
          <w:bCs/>
          <w:color w:val="000000" w:themeColor="text1"/>
          <w:sz w:val="24"/>
          <w:szCs w:val="24"/>
          <w:lang w:val="pt-BR"/>
        </w:rPr>
        <w:t xml:space="preserve">4.2.2. </w:t>
      </w:r>
      <w:r w:rsidRPr="0077256D">
        <w:rPr>
          <w:color w:val="000000" w:themeColor="text1"/>
          <w:sz w:val="24"/>
          <w:szCs w:val="24"/>
          <w:lang w:val="pt-BR"/>
        </w:rPr>
        <w:t>O Cronograma de execução e pagamento dos serviços poderá ser alterado, mediante acordo entre as partes.</w:t>
      </w:r>
    </w:p>
    <w:p w:rsidRPr="0077256D" w:rsidR="00250AFF" w:rsidP="3597B79E" w:rsidRDefault="00250AFF" w14:paraId="737CF68A" w14:textId="2374362C">
      <w:pPr>
        <w:pBdr>
          <w:top w:val="nil"/>
          <w:left w:val="nil"/>
          <w:bottom w:val="nil"/>
          <w:right w:val="nil"/>
          <w:between w:val="nil"/>
        </w:pBdr>
        <w:spacing w:after="0" w:line="360" w:lineRule="auto"/>
        <w:ind w:left="720" w:right="285" w:hanging="437"/>
        <w:jc w:val="both"/>
        <w:rPr>
          <w:rFonts w:ascii="Times New Roman" w:hAnsi="Times New Roman" w:eastAsia="Times New Roman" w:cs="Times New Roman"/>
          <w:color w:val="000000" w:themeColor="text1"/>
          <w:lang w:val="pt-BR"/>
        </w:rPr>
      </w:pPr>
    </w:p>
    <w:p w:rsidRPr="0077256D" w:rsidR="00250AFF" w:rsidP="6B82F975" w:rsidRDefault="05D16424" w14:paraId="36123927" w14:textId="6053EA8C">
      <w:pPr>
        <w:pStyle w:val="Ttulo1"/>
        <w:keepNext w:val="0"/>
        <w:keepLines w:val="0"/>
        <w:spacing w:before="0" w:after="0" w:line="360" w:lineRule="auto"/>
        <w:ind w:left="360" w:right="283" w:hanging="360"/>
        <w:rPr>
          <w:rFonts w:ascii="Times New Roman" w:hAnsi="Times New Roman" w:eastAsia="Times New Roman" w:cs="Times New Roman"/>
          <w:b/>
          <w:bCs/>
          <w:color w:val="000000" w:themeColor="text1"/>
          <w:sz w:val="24"/>
          <w:szCs w:val="24"/>
          <w:lang w:val="pt-BR"/>
        </w:rPr>
      </w:pPr>
      <w:bookmarkStart w:name="_Toc1004283666" w:id="4"/>
      <w:r w:rsidRPr="0077256D">
        <w:rPr>
          <w:rFonts w:ascii="Times New Roman" w:hAnsi="Times New Roman" w:eastAsia="Times New Roman" w:cs="Times New Roman"/>
          <w:b/>
          <w:bCs/>
          <w:color w:val="000000" w:themeColor="text1"/>
          <w:sz w:val="24"/>
          <w:szCs w:val="24"/>
          <w:lang w:val="pt-BR"/>
        </w:rPr>
        <w:t>5. LOCAL DE PRESTAÇÃO DOS SERVIÇOS</w:t>
      </w:r>
      <w:bookmarkEnd w:id="4"/>
    </w:p>
    <w:p w:rsidRPr="0077256D" w:rsidR="00250AFF" w:rsidP="3597B79E" w:rsidRDefault="00250AFF" w14:paraId="5534FBCB" w14:textId="7232AA36">
      <w:pPr>
        <w:pBdr>
          <w:top w:val="nil"/>
          <w:left w:val="nil"/>
          <w:bottom w:val="nil"/>
          <w:right w:val="nil"/>
          <w:between w:val="nil"/>
        </w:pBdr>
        <w:spacing w:after="0" w:line="360" w:lineRule="auto"/>
        <w:ind w:left="720" w:right="285" w:hanging="437"/>
        <w:jc w:val="both"/>
        <w:rPr>
          <w:rFonts w:ascii="Times New Roman" w:hAnsi="Times New Roman" w:eastAsia="Times New Roman" w:cs="Times New Roman"/>
          <w:color w:val="000000" w:themeColor="text1"/>
          <w:lang w:val="pt-BR"/>
        </w:rPr>
      </w:pPr>
    </w:p>
    <w:p w:rsidRPr="0077256D" w:rsidR="00250AFF" w:rsidP="3597B79E" w:rsidRDefault="0CDBC5F3" w14:paraId="534249F6" w14:textId="297F9B6F">
      <w:pPr>
        <w:pStyle w:val="Normal0"/>
        <w:pBdr>
          <w:top w:val="nil"/>
          <w:left w:val="nil"/>
          <w:bottom w:val="nil"/>
          <w:right w:val="nil"/>
          <w:between w:val="nil"/>
        </w:pBdr>
        <w:spacing w:after="0" w:line="360" w:lineRule="auto"/>
        <w:ind w:left="720" w:right="285" w:hanging="437"/>
        <w:jc w:val="both"/>
        <w:rPr>
          <w:color w:val="000000" w:themeColor="text1"/>
          <w:sz w:val="24"/>
          <w:szCs w:val="24"/>
          <w:lang w:val="pt-BR"/>
        </w:rPr>
      </w:pPr>
      <w:r w:rsidRPr="0077256D">
        <w:rPr>
          <w:b/>
          <w:bCs/>
          <w:color w:val="000000" w:themeColor="text1"/>
          <w:sz w:val="24"/>
          <w:szCs w:val="24"/>
          <w:lang w:val="pt-BR"/>
        </w:rPr>
        <w:t>5.1.</w:t>
      </w:r>
      <w:r w:rsidRPr="0077256D">
        <w:rPr>
          <w:color w:val="000000" w:themeColor="text1"/>
          <w:sz w:val="24"/>
          <w:szCs w:val="24"/>
          <w:lang w:val="pt-BR"/>
        </w:rPr>
        <w:t xml:space="preserve"> Os serviços serão executados de [indicar, exemplo: forma remota ou presencial no endereço XX ou h</w:t>
      </w:r>
      <w:r w:rsidR="00683272">
        <w:rPr>
          <w:color w:val="000000" w:themeColor="text1"/>
          <w:sz w:val="24"/>
          <w:szCs w:val="24"/>
          <w:lang w:val="pt-BR"/>
        </w:rPr>
        <w:t>í</w:t>
      </w:r>
      <w:r w:rsidRPr="0077256D">
        <w:rPr>
          <w:color w:val="000000" w:themeColor="text1"/>
          <w:sz w:val="24"/>
          <w:szCs w:val="24"/>
          <w:lang w:val="pt-BR"/>
        </w:rPr>
        <w:t xml:space="preserve">brida, sendo XX dias ou horas remotos e XX dias ou horas </w:t>
      </w:r>
      <w:r w:rsidRPr="0077256D">
        <w:rPr>
          <w:color w:val="000000" w:themeColor="text1"/>
          <w:sz w:val="24"/>
          <w:szCs w:val="24"/>
          <w:lang w:val="pt-BR"/>
        </w:rPr>
        <w:lastRenderedPageBreak/>
        <w:t>presenciais</w:t>
      </w:r>
      <w:r w:rsidR="00683272">
        <w:rPr>
          <w:color w:val="000000" w:themeColor="text1"/>
          <w:sz w:val="24"/>
          <w:szCs w:val="24"/>
          <w:lang w:val="pt-BR"/>
        </w:rPr>
        <w:t>,</w:t>
      </w:r>
      <w:r w:rsidRPr="0077256D">
        <w:rPr>
          <w:color w:val="000000" w:themeColor="text1"/>
          <w:sz w:val="24"/>
          <w:szCs w:val="24"/>
          <w:lang w:val="pt-BR"/>
        </w:rPr>
        <w:t xml:space="preserve"> no endereço XX</w:t>
      </w:r>
      <w:r w:rsidR="00683272">
        <w:rPr>
          <w:color w:val="000000" w:themeColor="text1"/>
          <w:sz w:val="24"/>
          <w:szCs w:val="24"/>
          <w:lang w:val="pt-BR"/>
        </w:rPr>
        <w:t>,</w:t>
      </w:r>
      <w:r w:rsidRPr="0077256D">
        <w:rPr>
          <w:color w:val="000000" w:themeColor="text1"/>
          <w:sz w:val="24"/>
          <w:szCs w:val="24"/>
          <w:lang w:val="pt-BR"/>
        </w:rPr>
        <w:t xml:space="preserve"> dentro dos dias e horários padrões estabelecidos para o TJCE].</w:t>
      </w:r>
    </w:p>
    <w:p w:rsidRPr="0077256D" w:rsidR="00250AFF" w:rsidP="3597B79E" w:rsidRDefault="0CDBC5F3" w14:paraId="36BF8A07" w14:textId="5200C91A">
      <w:pPr>
        <w:pStyle w:val="Normal0"/>
        <w:pBdr>
          <w:top w:val="nil"/>
          <w:left w:val="nil"/>
          <w:bottom w:val="nil"/>
          <w:right w:val="nil"/>
          <w:between w:val="nil"/>
        </w:pBdr>
        <w:spacing w:after="0" w:line="360" w:lineRule="auto"/>
        <w:ind w:left="720" w:right="285" w:hanging="437"/>
        <w:jc w:val="both"/>
        <w:rPr>
          <w:color w:val="000000" w:themeColor="text1"/>
          <w:sz w:val="24"/>
          <w:szCs w:val="24"/>
          <w:lang w:val="pt-BR"/>
        </w:rPr>
      </w:pPr>
      <w:r w:rsidRPr="0077256D">
        <w:rPr>
          <w:b/>
          <w:bCs/>
          <w:color w:val="000000" w:themeColor="text1"/>
          <w:sz w:val="24"/>
          <w:szCs w:val="24"/>
          <w:lang w:val="pt-BR"/>
        </w:rPr>
        <w:t xml:space="preserve">5.2. </w:t>
      </w:r>
      <w:r w:rsidRPr="0077256D">
        <w:rPr>
          <w:color w:val="000000" w:themeColor="text1"/>
          <w:sz w:val="24"/>
          <w:szCs w:val="24"/>
          <w:lang w:val="pt-BR"/>
        </w:rPr>
        <w:t>Pode ocorrer mudança de endereço na mesma cidade, sem que este tipo de ajuste determine impacto modificativo no preço dos serviços.</w:t>
      </w:r>
    </w:p>
    <w:p w:rsidRPr="0077256D" w:rsidR="00250AFF" w:rsidP="00B3374E" w:rsidRDefault="00250AFF" w14:paraId="02F80497" w14:textId="1F7ABDC1">
      <w:pPr>
        <w:pStyle w:val="Normal0"/>
        <w:pBdr>
          <w:top w:val="nil"/>
          <w:left w:val="nil"/>
          <w:bottom w:val="nil"/>
          <w:right w:val="nil"/>
          <w:between w:val="nil"/>
        </w:pBdr>
        <w:spacing w:after="0" w:line="360" w:lineRule="auto"/>
        <w:ind w:right="285"/>
        <w:jc w:val="both"/>
        <w:rPr>
          <w:color w:val="000000" w:themeColor="text1"/>
          <w:sz w:val="24"/>
          <w:szCs w:val="24"/>
          <w:lang w:val="pt-BR"/>
        </w:rPr>
      </w:pPr>
    </w:p>
    <w:p w:rsidRPr="0077256D" w:rsidR="00250AFF" w:rsidP="3597B79E" w:rsidRDefault="0CDBC5F3" w14:paraId="72F5D3BF" w14:textId="3075E36D">
      <w:pPr>
        <w:pStyle w:val="Normal0"/>
        <w:pBdr>
          <w:top w:val="nil"/>
          <w:left w:val="nil"/>
          <w:bottom w:val="nil"/>
          <w:right w:val="nil"/>
          <w:between w:val="nil"/>
        </w:pBdr>
        <w:spacing w:after="0" w:line="360" w:lineRule="auto"/>
        <w:ind w:left="720" w:right="285" w:hanging="437"/>
        <w:jc w:val="both"/>
        <w:rPr>
          <w:color w:val="000000" w:themeColor="text1"/>
          <w:sz w:val="24"/>
          <w:szCs w:val="24"/>
          <w:lang w:val="pt-BR"/>
        </w:rPr>
      </w:pPr>
      <w:r w:rsidRPr="0077256D">
        <w:rPr>
          <w:b/>
          <w:bCs/>
          <w:color w:val="000000" w:themeColor="text1"/>
          <w:sz w:val="24"/>
          <w:szCs w:val="24"/>
          <w:lang w:val="pt-BR"/>
        </w:rPr>
        <w:t>5.4.</w:t>
      </w:r>
      <w:r w:rsidRPr="0077256D">
        <w:rPr>
          <w:color w:val="000000" w:themeColor="text1"/>
          <w:sz w:val="24"/>
          <w:szCs w:val="24"/>
          <w:lang w:val="pt-BR"/>
        </w:rPr>
        <w:t xml:space="preserve"> Em caso de execução de atividades presenciais serão fornecidos [inserir de acordo com a necessidade. Exemplo: o local de trabalho com computador e os softwares necessários a execução dos serviços. Pode ocorrer mudança de endereço na mesma cidade, sem que este tipo de ajuste determine impacto modificativo no preço dos serviços. </w:t>
      </w:r>
    </w:p>
    <w:p w:rsidRPr="0077256D" w:rsidR="00250AFF" w:rsidP="3597B79E" w:rsidRDefault="0CDBC5F3" w14:paraId="42DA1C9F" w14:textId="3969CA8B">
      <w:pPr>
        <w:pStyle w:val="Normal0"/>
        <w:pBdr>
          <w:top w:val="nil"/>
          <w:left w:val="nil"/>
          <w:bottom w:val="nil"/>
          <w:right w:val="nil"/>
          <w:between w:val="nil"/>
        </w:pBdr>
        <w:spacing w:after="0" w:line="360" w:lineRule="auto"/>
        <w:ind w:left="720" w:right="285" w:hanging="437"/>
        <w:jc w:val="both"/>
        <w:rPr>
          <w:color w:val="000000" w:themeColor="text1"/>
          <w:sz w:val="24"/>
          <w:szCs w:val="24"/>
          <w:lang w:val="pt-BR"/>
        </w:rPr>
      </w:pPr>
      <w:r w:rsidRPr="0077256D">
        <w:rPr>
          <w:b/>
          <w:bCs/>
          <w:color w:val="000000" w:themeColor="text1"/>
          <w:sz w:val="24"/>
          <w:szCs w:val="24"/>
          <w:lang w:val="pt-BR"/>
        </w:rPr>
        <w:t>5.5.</w:t>
      </w:r>
      <w:r w:rsidRPr="0077256D">
        <w:rPr>
          <w:color w:val="000000" w:themeColor="text1"/>
          <w:sz w:val="24"/>
          <w:szCs w:val="24"/>
          <w:lang w:val="pt-BR"/>
        </w:rPr>
        <w:t xml:space="preserve"> Em caso de execução de atividades remotas o(a) consultor(a) individual deverá dispor de [inserir de acordo com a necessidade. Exemplo: meios necessários para o desempenho de suas atividades, [indicar, exemplo: incluindo computador/notebook, telefone e link de internet que permitam conexão a ferramenta de comunicação] para realizar as atividades descritas neste documento, assim como toda e qualquer atividade inerente à contratação].</w:t>
      </w:r>
    </w:p>
    <w:p w:rsidRPr="0077256D" w:rsidR="00250AFF" w:rsidP="3597B79E" w:rsidRDefault="00250AFF" w14:paraId="7EE232CD" w14:textId="40CF14FC">
      <w:pPr>
        <w:pBdr>
          <w:top w:val="nil"/>
          <w:left w:val="nil"/>
          <w:bottom w:val="nil"/>
          <w:right w:val="nil"/>
          <w:between w:val="nil"/>
        </w:pBdr>
        <w:spacing w:after="0" w:line="360" w:lineRule="auto"/>
        <w:ind w:left="720" w:right="285" w:hanging="437"/>
        <w:jc w:val="both"/>
        <w:rPr>
          <w:rFonts w:ascii="Times New Roman" w:hAnsi="Times New Roman" w:eastAsia="Times New Roman" w:cs="Times New Roman"/>
          <w:color w:val="000000" w:themeColor="text1"/>
          <w:lang w:val="pt-BR"/>
        </w:rPr>
      </w:pPr>
    </w:p>
    <w:p w:rsidRPr="0077256D" w:rsidR="00250AFF" w:rsidP="6B82F975" w:rsidRDefault="05D16424" w14:paraId="1526336E" w14:textId="50C854F3">
      <w:pPr>
        <w:pStyle w:val="Ttulo1"/>
        <w:keepNext w:val="0"/>
        <w:keepLines w:val="0"/>
        <w:spacing w:before="0" w:after="0" w:line="360" w:lineRule="auto"/>
        <w:ind w:right="283" w:hanging="360"/>
        <w:rPr>
          <w:rFonts w:ascii="Times New Roman" w:hAnsi="Times New Roman" w:eastAsia="Times New Roman" w:cs="Times New Roman"/>
          <w:b/>
          <w:bCs/>
          <w:color w:val="000000" w:themeColor="text1"/>
          <w:sz w:val="24"/>
          <w:szCs w:val="24"/>
          <w:lang w:val="pt-BR"/>
        </w:rPr>
      </w:pPr>
      <w:bookmarkStart w:name="_Toc594075032" w:id="5"/>
      <w:r w:rsidRPr="0077256D">
        <w:rPr>
          <w:rFonts w:ascii="Times New Roman" w:hAnsi="Times New Roman" w:eastAsia="Times New Roman" w:cs="Times New Roman"/>
          <w:b/>
          <w:bCs/>
          <w:color w:val="000000" w:themeColor="text1"/>
          <w:sz w:val="24"/>
          <w:szCs w:val="24"/>
          <w:lang w:val="pt-BR"/>
        </w:rPr>
        <w:t>6. PERFIL PROFISSIONAL</w:t>
      </w:r>
      <w:bookmarkEnd w:id="5"/>
    </w:p>
    <w:p w:rsidRPr="0077256D" w:rsidR="00250AFF" w:rsidP="3597B79E" w:rsidRDefault="00250AFF" w14:paraId="477692B6" w14:textId="6BDAF9DF">
      <w:pPr>
        <w:pBdr>
          <w:top w:val="nil"/>
          <w:left w:val="nil"/>
          <w:bottom w:val="nil"/>
          <w:right w:val="nil"/>
          <w:between w:val="nil"/>
        </w:pBdr>
        <w:spacing w:after="0" w:line="360" w:lineRule="auto"/>
        <w:ind w:left="357" w:hanging="357"/>
        <w:jc w:val="both"/>
        <w:rPr>
          <w:rFonts w:ascii="Times New Roman" w:hAnsi="Times New Roman" w:eastAsia="Times New Roman" w:cs="Times New Roman"/>
          <w:color w:val="000000" w:themeColor="text1"/>
          <w:lang w:val="pt-BR"/>
        </w:rPr>
      </w:pPr>
    </w:p>
    <w:p w:rsidRPr="0077256D" w:rsidR="00250AFF" w:rsidP="3597B79E" w:rsidRDefault="0CDBC5F3" w14:paraId="77ABBB93" w14:textId="553174A7">
      <w:pPr>
        <w:pStyle w:val="Normal0"/>
        <w:pBdr>
          <w:top w:val="nil"/>
          <w:left w:val="nil"/>
          <w:bottom w:val="nil"/>
          <w:right w:val="nil"/>
          <w:between w:val="nil"/>
        </w:pBdr>
        <w:spacing w:after="0" w:line="360" w:lineRule="auto"/>
        <w:ind w:left="720" w:right="285" w:hanging="437"/>
        <w:jc w:val="both"/>
        <w:rPr>
          <w:color w:val="000000" w:themeColor="text1"/>
          <w:sz w:val="24"/>
          <w:szCs w:val="24"/>
          <w:lang w:val="pt-BR"/>
        </w:rPr>
      </w:pPr>
      <w:r w:rsidRPr="0077256D">
        <w:rPr>
          <w:b/>
          <w:bCs/>
          <w:color w:val="000000" w:themeColor="text1"/>
          <w:sz w:val="24"/>
          <w:szCs w:val="24"/>
          <w:lang w:val="pt-BR"/>
        </w:rPr>
        <w:t>6.1.</w:t>
      </w:r>
      <w:r w:rsidRPr="0077256D">
        <w:rPr>
          <w:color w:val="000000" w:themeColor="text1"/>
          <w:sz w:val="24"/>
          <w:szCs w:val="24"/>
          <w:lang w:val="pt-BR"/>
        </w:rPr>
        <w:t xml:space="preserve"> Comprovar possuir capacitação mínima e como condição prévia à assinatura do contrato e para a manutenção contratual, o atendimento das seguintes condições:</w:t>
      </w:r>
    </w:p>
    <w:p w:rsidRPr="0077256D" w:rsidR="00250AFF" w:rsidP="3597B79E" w:rsidRDefault="0CDBC5F3" w14:paraId="42290133" w14:textId="3A351E96">
      <w:pPr>
        <w:pStyle w:val="Normal0"/>
        <w:pBdr>
          <w:top w:val="nil"/>
          <w:left w:val="nil"/>
          <w:bottom w:val="nil"/>
          <w:right w:val="nil"/>
          <w:between w:val="nil"/>
        </w:pBdr>
        <w:spacing w:after="0" w:line="360" w:lineRule="auto"/>
        <w:ind w:left="1530" w:right="283" w:hanging="680"/>
        <w:jc w:val="both"/>
        <w:rPr>
          <w:color w:val="000000" w:themeColor="text1"/>
          <w:sz w:val="24"/>
          <w:szCs w:val="24"/>
          <w:lang w:val="pt-BR"/>
        </w:rPr>
      </w:pPr>
      <w:r w:rsidRPr="0077256D">
        <w:rPr>
          <w:b/>
          <w:bCs/>
          <w:color w:val="000000" w:themeColor="text1"/>
          <w:sz w:val="24"/>
          <w:szCs w:val="24"/>
          <w:lang w:val="pt-BR"/>
        </w:rPr>
        <w:t>6.1.1.</w:t>
      </w:r>
      <w:r w:rsidRPr="0077256D">
        <w:rPr>
          <w:color w:val="000000" w:themeColor="text1"/>
          <w:sz w:val="24"/>
          <w:szCs w:val="24"/>
          <w:lang w:val="pt-BR"/>
        </w:rPr>
        <w:t xml:space="preserve"> [indicar, exemplo: Ter nível superior ou pós-graduação na área de Tecnologia da Informação];</w:t>
      </w:r>
    </w:p>
    <w:p w:rsidRPr="0077256D" w:rsidR="00250AFF" w:rsidP="3597B79E" w:rsidRDefault="0CDBC5F3" w14:paraId="27E5B726" w14:textId="2F7D9B9C">
      <w:pPr>
        <w:pStyle w:val="Normal0"/>
        <w:pBdr>
          <w:top w:val="nil"/>
          <w:left w:val="nil"/>
          <w:bottom w:val="nil"/>
          <w:right w:val="nil"/>
          <w:between w:val="nil"/>
        </w:pBdr>
        <w:spacing w:after="0" w:line="360" w:lineRule="auto"/>
        <w:ind w:left="1530" w:right="283" w:hanging="680"/>
        <w:jc w:val="both"/>
        <w:rPr>
          <w:color w:val="000000" w:themeColor="text1"/>
          <w:sz w:val="24"/>
          <w:szCs w:val="24"/>
          <w:lang w:val="pt-BR"/>
        </w:rPr>
      </w:pPr>
      <w:r w:rsidRPr="0077256D">
        <w:rPr>
          <w:b/>
          <w:bCs/>
          <w:color w:val="000000" w:themeColor="text1"/>
          <w:sz w:val="24"/>
          <w:szCs w:val="24"/>
          <w:lang w:val="pt-BR"/>
        </w:rPr>
        <w:t xml:space="preserve">6.1.2. </w:t>
      </w:r>
      <w:r w:rsidRPr="0077256D">
        <w:rPr>
          <w:color w:val="000000" w:themeColor="text1"/>
          <w:sz w:val="24"/>
          <w:szCs w:val="24"/>
          <w:lang w:val="pt-BR"/>
        </w:rPr>
        <w:t xml:space="preserve">[indicar, exemplo: Ter experiência de um </w:t>
      </w:r>
      <w:r w:rsidR="00C06031">
        <w:rPr>
          <w:color w:val="000000" w:themeColor="text1"/>
          <w:sz w:val="24"/>
          <w:szCs w:val="24"/>
          <w:lang w:val="pt-BR"/>
        </w:rPr>
        <w:t xml:space="preserve">mínimo de </w:t>
      </w:r>
      <w:r w:rsidRPr="0077256D">
        <w:rPr>
          <w:color w:val="000000" w:themeColor="text1"/>
          <w:sz w:val="24"/>
          <w:szCs w:val="24"/>
          <w:lang w:val="pt-BR"/>
        </w:rPr>
        <w:t>XX anos nas competências XX, comprovada através de declarações, atestados de capacidade técnica, contrato de órgãos públicos ou empresas privadas onde atuou com os temas XX];</w:t>
      </w:r>
    </w:p>
    <w:p w:rsidRPr="0077256D" w:rsidR="00250AFF" w:rsidP="3597B79E" w:rsidRDefault="0CDBC5F3" w14:paraId="1B7C55C3" w14:textId="478E3F9D">
      <w:pPr>
        <w:pStyle w:val="Normal0"/>
        <w:pBdr>
          <w:top w:val="nil"/>
          <w:left w:val="nil"/>
          <w:bottom w:val="nil"/>
          <w:right w:val="nil"/>
          <w:between w:val="nil"/>
        </w:pBdr>
        <w:spacing w:after="0" w:line="360" w:lineRule="auto"/>
        <w:ind w:left="1530" w:right="283" w:hanging="680"/>
        <w:jc w:val="both"/>
        <w:rPr>
          <w:color w:val="000000" w:themeColor="text1"/>
          <w:sz w:val="24"/>
          <w:szCs w:val="24"/>
          <w:lang w:val="pt-BR"/>
        </w:rPr>
      </w:pPr>
      <w:r w:rsidRPr="0077256D">
        <w:rPr>
          <w:b/>
          <w:bCs/>
          <w:color w:val="000000" w:themeColor="text1"/>
          <w:sz w:val="24"/>
          <w:szCs w:val="24"/>
          <w:lang w:val="pt-BR"/>
        </w:rPr>
        <w:t>6.1.3.</w:t>
      </w:r>
      <w:r w:rsidRPr="0077256D">
        <w:rPr>
          <w:color w:val="000000" w:themeColor="text1"/>
          <w:sz w:val="24"/>
          <w:szCs w:val="24"/>
          <w:lang w:val="pt-BR"/>
        </w:rPr>
        <w:t xml:space="preserve"> [indicar, exemplo: Desejável experiência nos itens indicados XX];</w:t>
      </w:r>
    </w:p>
    <w:p w:rsidRPr="0077256D" w:rsidR="00250AFF" w:rsidP="3597B79E" w:rsidRDefault="0CDBC5F3" w14:paraId="42CB5189" w14:textId="6ED1A1A5">
      <w:pPr>
        <w:pStyle w:val="Normal0"/>
        <w:pBdr>
          <w:top w:val="nil"/>
          <w:left w:val="nil"/>
          <w:bottom w:val="nil"/>
          <w:right w:val="nil"/>
          <w:between w:val="nil"/>
        </w:pBdr>
        <w:spacing w:after="0" w:line="360" w:lineRule="auto"/>
        <w:ind w:left="1530" w:right="283" w:hanging="680"/>
        <w:jc w:val="both"/>
        <w:rPr>
          <w:color w:val="000000" w:themeColor="text1"/>
          <w:sz w:val="24"/>
          <w:szCs w:val="24"/>
          <w:lang w:val="pt-BR"/>
        </w:rPr>
      </w:pPr>
      <w:r w:rsidRPr="0077256D">
        <w:rPr>
          <w:b/>
          <w:bCs/>
          <w:color w:val="000000" w:themeColor="text1"/>
          <w:sz w:val="24"/>
          <w:szCs w:val="24"/>
          <w:lang w:val="pt-BR"/>
        </w:rPr>
        <w:t xml:space="preserve">6.1.4. </w:t>
      </w:r>
      <w:r w:rsidRPr="0077256D">
        <w:rPr>
          <w:color w:val="000000" w:themeColor="text1"/>
          <w:sz w:val="24"/>
          <w:szCs w:val="24"/>
          <w:lang w:val="pt-BR"/>
        </w:rPr>
        <w:t xml:space="preserve">[indicar, exemplo: Residir no Brasil, em razão de o serviço ser executado de forma híbrida (presencial e remota), sendo as despesas reembolsáveis com a </w:t>
      </w:r>
      <w:r w:rsidRPr="0077256D">
        <w:rPr>
          <w:color w:val="000000" w:themeColor="text1"/>
          <w:sz w:val="24"/>
          <w:szCs w:val="24"/>
          <w:lang w:val="pt-BR"/>
        </w:rPr>
        <w:lastRenderedPageBreak/>
        <w:t>vi</w:t>
      </w:r>
      <w:r w:rsidR="00C31B71">
        <w:rPr>
          <w:color w:val="000000" w:themeColor="text1"/>
          <w:sz w:val="24"/>
          <w:szCs w:val="24"/>
          <w:lang w:val="pt-BR"/>
        </w:rPr>
        <w:t>a</w:t>
      </w:r>
      <w:r w:rsidRPr="0077256D">
        <w:rPr>
          <w:color w:val="000000" w:themeColor="text1"/>
          <w:sz w:val="24"/>
          <w:szCs w:val="24"/>
          <w:lang w:val="pt-BR"/>
        </w:rPr>
        <w:t>gem custeadas pelo contratante, caso o consultor resida no Brasil, mas fora da cidade XX];</w:t>
      </w:r>
    </w:p>
    <w:p w:rsidRPr="0077256D" w:rsidR="00250AFF" w:rsidP="3597B79E" w:rsidRDefault="0CDBC5F3" w14:paraId="6C920624" w14:textId="155BC794">
      <w:pPr>
        <w:pStyle w:val="Normal0"/>
        <w:pBdr>
          <w:top w:val="nil"/>
          <w:left w:val="nil"/>
          <w:bottom w:val="nil"/>
          <w:right w:val="nil"/>
          <w:between w:val="nil"/>
        </w:pBdr>
        <w:spacing w:after="0" w:line="360" w:lineRule="auto"/>
        <w:ind w:left="1530" w:right="283" w:hanging="680"/>
        <w:jc w:val="both"/>
        <w:rPr>
          <w:color w:val="000000" w:themeColor="text1"/>
          <w:sz w:val="24"/>
          <w:szCs w:val="24"/>
          <w:lang w:val="pt-BR"/>
        </w:rPr>
      </w:pPr>
      <w:r w:rsidRPr="0077256D">
        <w:rPr>
          <w:b/>
          <w:bCs/>
          <w:color w:val="000000" w:themeColor="text1"/>
          <w:sz w:val="24"/>
          <w:szCs w:val="24"/>
          <w:lang w:val="pt-BR"/>
        </w:rPr>
        <w:t>6.1.5.</w:t>
      </w:r>
      <w:r w:rsidRPr="0077256D">
        <w:rPr>
          <w:color w:val="000000" w:themeColor="text1"/>
          <w:sz w:val="24"/>
          <w:szCs w:val="24"/>
          <w:lang w:val="pt-BR"/>
        </w:rPr>
        <w:t xml:space="preserve"> [indicar, exemplo: Proficiência oral e escrita na língua portuguesa do Brasil];</w:t>
      </w:r>
    </w:p>
    <w:p w:rsidRPr="0077256D" w:rsidR="00250AFF" w:rsidP="3597B79E" w:rsidRDefault="0CDBC5F3" w14:paraId="0ACAE301" w14:textId="4F0BF39A">
      <w:pPr>
        <w:pStyle w:val="Normal0"/>
        <w:pBdr>
          <w:top w:val="nil"/>
          <w:left w:val="nil"/>
          <w:bottom w:val="nil"/>
          <w:right w:val="nil"/>
          <w:between w:val="nil"/>
        </w:pBdr>
        <w:spacing w:after="0" w:line="360" w:lineRule="auto"/>
        <w:ind w:left="1530" w:right="283" w:hanging="680"/>
        <w:jc w:val="both"/>
        <w:rPr>
          <w:color w:val="000000" w:themeColor="text1"/>
          <w:sz w:val="24"/>
          <w:szCs w:val="24"/>
          <w:lang w:val="pt-BR"/>
        </w:rPr>
      </w:pPr>
      <w:r w:rsidRPr="0077256D">
        <w:rPr>
          <w:b/>
          <w:bCs/>
          <w:color w:val="000000" w:themeColor="text1"/>
          <w:sz w:val="24"/>
          <w:szCs w:val="24"/>
          <w:lang w:val="pt-BR"/>
        </w:rPr>
        <w:t>6.1.6.</w:t>
      </w:r>
      <w:r w:rsidRPr="0077256D">
        <w:rPr>
          <w:color w:val="000000" w:themeColor="text1"/>
          <w:sz w:val="24"/>
          <w:szCs w:val="24"/>
          <w:lang w:val="pt-BR"/>
        </w:rPr>
        <w:t xml:space="preserve"> [indicar, exemplo: será realizada entrevista];</w:t>
      </w:r>
    </w:p>
    <w:p w:rsidRPr="0077256D" w:rsidR="00250AFF" w:rsidP="3597B79E" w:rsidRDefault="0CDBC5F3" w14:paraId="4480105D" w14:textId="7D3BEB85">
      <w:pPr>
        <w:pStyle w:val="Normal0"/>
        <w:pBdr>
          <w:top w:val="nil"/>
          <w:left w:val="nil"/>
          <w:bottom w:val="nil"/>
          <w:right w:val="nil"/>
          <w:between w:val="nil"/>
        </w:pBdr>
        <w:spacing w:after="0" w:line="360" w:lineRule="auto"/>
        <w:ind w:left="1530" w:right="283" w:hanging="680"/>
        <w:jc w:val="both"/>
        <w:rPr>
          <w:color w:val="000000" w:themeColor="text1"/>
          <w:sz w:val="24"/>
          <w:szCs w:val="24"/>
          <w:lang w:val="pt-BR"/>
        </w:rPr>
      </w:pPr>
      <w:r w:rsidRPr="0077256D">
        <w:rPr>
          <w:b/>
          <w:bCs/>
          <w:color w:val="000000" w:themeColor="text1"/>
          <w:sz w:val="24"/>
          <w:szCs w:val="24"/>
          <w:lang w:val="pt-BR"/>
        </w:rPr>
        <w:t>6.1.7.</w:t>
      </w:r>
      <w:r w:rsidRPr="0077256D">
        <w:rPr>
          <w:color w:val="000000" w:themeColor="text1"/>
          <w:sz w:val="24"/>
          <w:szCs w:val="24"/>
          <w:lang w:val="pt-BR"/>
        </w:rPr>
        <w:t xml:space="preserve"> Quando solicitado pelo TJCE o(a) consultor(a) individual deve apresentar toda documentação indicada para comprovação da qualificação e experiência, sob pena de desclassificação.</w:t>
      </w:r>
    </w:p>
    <w:p w:rsidRPr="0077256D" w:rsidR="00250AFF" w:rsidP="3597B79E" w:rsidRDefault="00250AFF" w14:paraId="505507C9" w14:textId="1CDDA897">
      <w:pPr>
        <w:pBdr>
          <w:top w:val="nil"/>
          <w:left w:val="nil"/>
          <w:bottom w:val="nil"/>
          <w:right w:val="nil"/>
          <w:between w:val="nil"/>
        </w:pBdr>
        <w:spacing w:after="0" w:line="360" w:lineRule="auto"/>
        <w:ind w:left="1530" w:right="283" w:hanging="680"/>
        <w:jc w:val="both"/>
        <w:rPr>
          <w:rFonts w:ascii="Times New Roman" w:hAnsi="Times New Roman" w:eastAsia="Times New Roman" w:cs="Times New Roman"/>
          <w:color w:val="000000" w:themeColor="text1"/>
          <w:lang w:val="pt-BR"/>
        </w:rPr>
      </w:pPr>
    </w:p>
    <w:p w:rsidRPr="0077256D" w:rsidR="00250AFF" w:rsidP="6B82F975" w:rsidRDefault="05D16424" w14:paraId="5D59663C" w14:textId="4F45B2C8">
      <w:pPr>
        <w:pStyle w:val="Ttulo1"/>
        <w:keepNext w:val="0"/>
        <w:keepLines w:val="0"/>
        <w:spacing w:before="0" w:after="0" w:line="360" w:lineRule="auto"/>
        <w:ind w:left="360" w:hanging="360"/>
        <w:rPr>
          <w:rFonts w:ascii="Times New Roman" w:hAnsi="Times New Roman" w:eastAsia="Times New Roman" w:cs="Times New Roman"/>
          <w:b/>
          <w:bCs/>
          <w:color w:val="000000" w:themeColor="text1"/>
          <w:sz w:val="24"/>
          <w:szCs w:val="24"/>
          <w:lang w:val="pt-BR"/>
        </w:rPr>
      </w:pPr>
      <w:bookmarkStart w:name="_Toc821628864" w:id="6"/>
      <w:r w:rsidRPr="0077256D">
        <w:rPr>
          <w:rFonts w:ascii="Times New Roman" w:hAnsi="Times New Roman" w:eastAsia="Times New Roman" w:cs="Times New Roman"/>
          <w:b/>
          <w:bCs/>
          <w:color w:val="000000" w:themeColor="text1"/>
          <w:sz w:val="24"/>
          <w:szCs w:val="24"/>
          <w:lang w:val="pt-BR"/>
        </w:rPr>
        <w:t>7. REQUISITOS DE SUSTENTABILIDADE</w:t>
      </w:r>
      <w:bookmarkEnd w:id="6"/>
    </w:p>
    <w:p w:rsidRPr="0077256D" w:rsidR="00250AFF" w:rsidP="3597B79E" w:rsidRDefault="00250AFF" w14:paraId="29B29430" w14:textId="146CDAD2">
      <w:pPr>
        <w:pBdr>
          <w:top w:val="nil"/>
          <w:left w:val="nil"/>
          <w:bottom w:val="nil"/>
          <w:right w:val="nil"/>
          <w:between w:val="nil"/>
        </w:pBdr>
        <w:spacing w:after="0" w:line="360" w:lineRule="auto"/>
        <w:jc w:val="both"/>
        <w:rPr>
          <w:rFonts w:ascii="Times New Roman" w:hAnsi="Times New Roman" w:eastAsia="Times New Roman" w:cs="Times New Roman"/>
          <w:color w:val="000000" w:themeColor="text1"/>
          <w:lang w:val="pt-BR"/>
        </w:rPr>
      </w:pPr>
    </w:p>
    <w:p w:rsidRPr="0077256D" w:rsidR="00250AFF" w:rsidP="3597B79E" w:rsidRDefault="0CDBC5F3" w14:paraId="51EF6051" w14:textId="1D746621">
      <w:pPr>
        <w:pStyle w:val="Normal0"/>
        <w:pBdr>
          <w:top w:val="nil"/>
          <w:left w:val="nil"/>
          <w:bottom w:val="nil"/>
          <w:right w:val="nil"/>
          <w:between w:val="nil"/>
        </w:pBdr>
        <w:spacing w:after="0" w:line="360" w:lineRule="auto"/>
        <w:ind w:left="720" w:right="285" w:hanging="437"/>
        <w:jc w:val="both"/>
        <w:rPr>
          <w:color w:val="000000" w:themeColor="text1"/>
          <w:sz w:val="24"/>
          <w:szCs w:val="24"/>
          <w:lang w:val="pt-BR"/>
        </w:rPr>
      </w:pPr>
      <w:r w:rsidRPr="0077256D">
        <w:rPr>
          <w:b/>
          <w:bCs/>
          <w:color w:val="000000" w:themeColor="text1"/>
          <w:sz w:val="24"/>
          <w:szCs w:val="24"/>
          <w:lang w:val="pt-BR"/>
        </w:rPr>
        <w:t>7.1.</w:t>
      </w:r>
      <w:r w:rsidRPr="0077256D">
        <w:rPr>
          <w:color w:val="000000" w:themeColor="text1"/>
          <w:sz w:val="24"/>
          <w:szCs w:val="24"/>
          <w:lang w:val="pt-BR"/>
        </w:rPr>
        <w:t xml:space="preserve"> A(O) Contratada(o) deve estar em conformidade com exigências que fomentem a adoção de boas práticas destinadas a otimizar o uso de recursos, reduzir a incidência de desperdícios, mitigar a poluição e considerar atentamente as preocupações de cunho social.</w:t>
      </w:r>
    </w:p>
    <w:p w:rsidRPr="0077256D" w:rsidR="00250AFF" w:rsidP="3597B79E" w:rsidRDefault="0CDBC5F3" w14:paraId="68275D49" w14:textId="784D6F8B">
      <w:pPr>
        <w:pStyle w:val="Normal0"/>
        <w:pBdr>
          <w:top w:val="nil"/>
          <w:left w:val="nil"/>
          <w:bottom w:val="nil"/>
          <w:right w:val="nil"/>
          <w:between w:val="nil"/>
        </w:pBdr>
        <w:tabs>
          <w:tab w:val="left" w:pos="321"/>
        </w:tabs>
        <w:spacing w:after="0" w:line="360" w:lineRule="auto"/>
        <w:ind w:left="720" w:right="285" w:hanging="437"/>
        <w:jc w:val="both"/>
        <w:rPr>
          <w:color w:val="000000" w:themeColor="text1"/>
          <w:sz w:val="24"/>
          <w:szCs w:val="24"/>
          <w:lang w:val="pt-BR"/>
        </w:rPr>
      </w:pPr>
      <w:r w:rsidRPr="0077256D">
        <w:rPr>
          <w:b/>
          <w:bCs/>
          <w:color w:val="000000" w:themeColor="text1"/>
          <w:sz w:val="24"/>
          <w:szCs w:val="24"/>
          <w:lang w:val="pt-BR"/>
        </w:rPr>
        <w:t>7.2.</w:t>
      </w:r>
      <w:r w:rsidRPr="0077256D">
        <w:rPr>
          <w:color w:val="000000" w:themeColor="text1"/>
          <w:sz w:val="24"/>
          <w:szCs w:val="24"/>
          <w:lang w:val="pt-BR"/>
        </w:rPr>
        <w:t xml:space="preserve"> [No caso de inclusão de requisitos de sustentabilidade adicionais, a UGP deverá providenciar a concordância do BID, por escrito, com a finalidade de dar cumprimento às condições estabelecidas na GN-2350-15,1.26].</w:t>
      </w:r>
    </w:p>
    <w:p w:rsidRPr="0077256D" w:rsidR="00250AFF" w:rsidP="3597B79E" w:rsidRDefault="00250AFF" w14:paraId="3CBC7745" w14:textId="00859764">
      <w:pPr>
        <w:pBdr>
          <w:top w:val="nil"/>
          <w:left w:val="nil"/>
          <w:bottom w:val="nil"/>
          <w:right w:val="nil"/>
          <w:between w:val="nil"/>
        </w:pBdr>
        <w:tabs>
          <w:tab w:val="left" w:pos="321"/>
        </w:tabs>
        <w:spacing w:after="0" w:line="360" w:lineRule="auto"/>
        <w:ind w:left="720" w:right="285" w:hanging="437"/>
        <w:jc w:val="both"/>
        <w:rPr>
          <w:rFonts w:ascii="Times New Roman" w:hAnsi="Times New Roman" w:eastAsia="Times New Roman" w:cs="Times New Roman"/>
          <w:color w:val="000000" w:themeColor="text1"/>
          <w:lang w:val="pt-BR"/>
        </w:rPr>
      </w:pPr>
    </w:p>
    <w:p w:rsidRPr="0077256D" w:rsidR="00250AFF" w:rsidP="6B82F975" w:rsidRDefault="05D16424" w14:paraId="53B626D9" w14:textId="59A3183F">
      <w:pPr>
        <w:pStyle w:val="Ttulo1"/>
        <w:keepNext w:val="0"/>
        <w:keepLines w:val="0"/>
        <w:spacing w:before="0" w:after="0" w:line="360" w:lineRule="auto"/>
        <w:ind w:left="360" w:hanging="360"/>
        <w:rPr>
          <w:rFonts w:ascii="Times New Roman" w:hAnsi="Times New Roman" w:eastAsia="Times New Roman" w:cs="Times New Roman"/>
          <w:b/>
          <w:bCs/>
          <w:color w:val="000000" w:themeColor="text1"/>
          <w:sz w:val="24"/>
          <w:szCs w:val="24"/>
          <w:lang w:val="pt-BR"/>
        </w:rPr>
      </w:pPr>
      <w:bookmarkStart w:name="_Toc120712711" w:id="7"/>
      <w:r w:rsidRPr="0077256D">
        <w:rPr>
          <w:rFonts w:ascii="Times New Roman" w:hAnsi="Times New Roman" w:eastAsia="Times New Roman" w:cs="Times New Roman"/>
          <w:b/>
          <w:bCs/>
          <w:color w:val="000000" w:themeColor="text1"/>
          <w:sz w:val="24"/>
          <w:szCs w:val="24"/>
          <w:lang w:val="pt-BR"/>
        </w:rPr>
        <w:t>8. CONDIÇÕES BÁSICAS PARA A CONTRATAÇÃO</w:t>
      </w:r>
      <w:bookmarkEnd w:id="7"/>
    </w:p>
    <w:p w:rsidRPr="0077256D" w:rsidR="00250AFF" w:rsidP="3597B79E" w:rsidRDefault="00250AFF" w14:paraId="414FEC7B" w14:textId="2366CFBC">
      <w:pPr>
        <w:pBdr>
          <w:top w:val="nil"/>
          <w:left w:val="nil"/>
          <w:bottom w:val="nil"/>
          <w:right w:val="nil"/>
          <w:between w:val="nil"/>
        </w:pBdr>
        <w:spacing w:after="0" w:line="360" w:lineRule="auto"/>
        <w:ind w:left="360" w:firstLine="851"/>
        <w:jc w:val="both"/>
        <w:rPr>
          <w:rFonts w:ascii="Times New Roman" w:hAnsi="Times New Roman" w:eastAsia="Times New Roman" w:cs="Times New Roman"/>
          <w:color w:val="000000" w:themeColor="text1"/>
          <w:lang w:val="pt-BR"/>
        </w:rPr>
      </w:pPr>
    </w:p>
    <w:p w:rsidRPr="0077256D" w:rsidR="00250AFF" w:rsidP="3597B79E" w:rsidRDefault="0CDBC5F3" w14:paraId="42537882" w14:textId="1F76501E">
      <w:pPr>
        <w:pStyle w:val="Normal0"/>
        <w:pBdr>
          <w:top w:val="nil"/>
          <w:left w:val="nil"/>
          <w:bottom w:val="nil"/>
          <w:right w:val="nil"/>
          <w:between w:val="nil"/>
        </w:pBdr>
        <w:spacing w:after="0" w:line="360" w:lineRule="auto"/>
        <w:ind w:left="720" w:right="285" w:hanging="437"/>
        <w:jc w:val="both"/>
        <w:rPr>
          <w:color w:val="000000" w:themeColor="text1"/>
          <w:sz w:val="24"/>
          <w:szCs w:val="24"/>
          <w:lang w:val="pt-BR"/>
        </w:rPr>
      </w:pPr>
      <w:r w:rsidRPr="0077256D">
        <w:rPr>
          <w:b/>
          <w:bCs/>
          <w:color w:val="000000" w:themeColor="text1"/>
          <w:sz w:val="24"/>
          <w:szCs w:val="24"/>
          <w:lang w:val="pt-BR"/>
        </w:rPr>
        <w:t xml:space="preserve">8.1. </w:t>
      </w:r>
      <w:r w:rsidRPr="0077256D">
        <w:rPr>
          <w:color w:val="000000" w:themeColor="text1"/>
          <w:sz w:val="24"/>
          <w:szCs w:val="24"/>
          <w:lang w:val="pt-BR"/>
        </w:rPr>
        <w:t xml:space="preserve">O Serviço contratado será custeado com os recursos do Contrato de Empréstimo nº 5248/OC-BR, que somente podem ser utilizados para o pagamento de bens, obras e serviços contratados com empresas ou indivíduos de países-membros do Banco. No caso de bens, sua origem deve ser de países-membros do Banco. Os indivíduos ou empresas de outros países serão inelegíveis para participação em contratos a serem financiados no todo ou em parte com empréstimos do Banco; </w:t>
      </w:r>
    </w:p>
    <w:p w:rsidRPr="0077256D" w:rsidR="00250AFF" w:rsidP="3597B79E" w:rsidRDefault="0CDBC5F3" w14:paraId="09DDACF5" w14:textId="463FFE37">
      <w:pPr>
        <w:pStyle w:val="Normal0"/>
        <w:pBdr>
          <w:top w:val="nil"/>
          <w:left w:val="nil"/>
          <w:bottom w:val="nil"/>
          <w:right w:val="nil"/>
          <w:between w:val="nil"/>
        </w:pBdr>
        <w:spacing w:after="0" w:line="360" w:lineRule="auto"/>
        <w:ind w:left="720" w:right="285" w:hanging="437"/>
        <w:jc w:val="both"/>
        <w:rPr>
          <w:color w:val="000000" w:themeColor="text1"/>
          <w:sz w:val="24"/>
          <w:szCs w:val="24"/>
          <w:lang w:val="pt-BR"/>
        </w:rPr>
      </w:pPr>
      <w:r w:rsidRPr="0077256D">
        <w:rPr>
          <w:b/>
          <w:bCs/>
          <w:color w:val="000000" w:themeColor="text1"/>
          <w:sz w:val="24"/>
          <w:szCs w:val="24"/>
          <w:lang w:val="pt-BR"/>
        </w:rPr>
        <w:t>8.2.</w:t>
      </w:r>
      <w:r w:rsidRPr="0077256D">
        <w:rPr>
          <w:color w:val="000000" w:themeColor="text1"/>
          <w:sz w:val="24"/>
          <w:szCs w:val="24"/>
          <w:lang w:val="pt-BR"/>
        </w:rPr>
        <w:t xml:space="preserve"> Não pode ser contratado(a) consultor(a) individual para a execução de tarefas que conflitam com as obrigações atuais ou assumidas anteriormente com outros clientes, ou que possa colocar em situação que os impossibilite de assegurar o cumprimento das atividades contratadas, conforme estabelecido na GN 2350-15, 1.11; </w:t>
      </w:r>
    </w:p>
    <w:p w:rsidRPr="0077256D" w:rsidR="00250AFF" w:rsidP="3597B79E" w:rsidRDefault="0CDBC5F3" w14:paraId="5E084FF1" w14:textId="1C06E7FE">
      <w:pPr>
        <w:pStyle w:val="Normal0"/>
        <w:pBdr>
          <w:top w:val="nil"/>
          <w:left w:val="nil"/>
          <w:bottom w:val="nil"/>
          <w:right w:val="nil"/>
          <w:between w:val="nil"/>
        </w:pBdr>
        <w:spacing w:after="0" w:line="360" w:lineRule="auto"/>
        <w:ind w:left="720" w:right="285" w:hanging="437"/>
        <w:jc w:val="both"/>
        <w:rPr>
          <w:color w:val="000000" w:themeColor="text1"/>
          <w:sz w:val="24"/>
          <w:szCs w:val="24"/>
          <w:lang w:val="pt-BR"/>
        </w:rPr>
      </w:pPr>
      <w:r w:rsidRPr="0077256D">
        <w:rPr>
          <w:b/>
          <w:bCs/>
          <w:color w:val="000000" w:themeColor="text1"/>
          <w:sz w:val="24"/>
          <w:szCs w:val="24"/>
          <w:lang w:val="pt-BR"/>
        </w:rPr>
        <w:lastRenderedPageBreak/>
        <w:t>8.3.</w:t>
      </w:r>
      <w:r w:rsidRPr="0077256D">
        <w:rPr>
          <w:color w:val="000000" w:themeColor="text1"/>
          <w:sz w:val="24"/>
          <w:szCs w:val="24"/>
          <w:lang w:val="pt-BR"/>
        </w:rPr>
        <w:t xml:space="preserve"> O(A) consultor(a) selecionado(a) deverá conhecer o teor do “Certificado de Elegibilidade e Integridade”, em anexo, para fins de execução dos serviços contratados, assim como estar habilitado para assiná-lo;</w:t>
      </w:r>
    </w:p>
    <w:p w:rsidRPr="0077256D" w:rsidR="00250AFF" w:rsidP="3597B79E" w:rsidRDefault="0CDBC5F3" w14:paraId="1880DB92" w14:textId="35CD6FF4">
      <w:pPr>
        <w:pStyle w:val="Normal0"/>
        <w:pBdr>
          <w:top w:val="nil"/>
          <w:left w:val="nil"/>
          <w:bottom w:val="nil"/>
          <w:right w:val="nil"/>
          <w:between w:val="nil"/>
        </w:pBdr>
        <w:spacing w:after="0" w:line="360" w:lineRule="auto"/>
        <w:ind w:left="720" w:right="285" w:hanging="437"/>
        <w:jc w:val="both"/>
        <w:rPr>
          <w:color w:val="000000" w:themeColor="text1"/>
          <w:sz w:val="24"/>
          <w:szCs w:val="24"/>
          <w:lang w:val="pt-BR"/>
        </w:rPr>
      </w:pPr>
      <w:r w:rsidRPr="0077256D">
        <w:rPr>
          <w:b/>
          <w:bCs/>
          <w:color w:val="000000" w:themeColor="text1"/>
          <w:sz w:val="24"/>
          <w:szCs w:val="24"/>
          <w:lang w:val="pt-BR"/>
        </w:rPr>
        <w:t>8.4.</w:t>
      </w:r>
      <w:r w:rsidRPr="0077256D">
        <w:rPr>
          <w:color w:val="000000" w:themeColor="text1"/>
          <w:sz w:val="24"/>
          <w:szCs w:val="24"/>
          <w:lang w:val="pt-BR"/>
        </w:rPr>
        <w:t xml:space="preserve"> Nos casos de atividades, ou parte delas, controladas ou de exercício mediante autorização prévia, caberá ao consultor(a) individual a regularização e obtenção de respectiva(s) licença(s) ou registro(s);</w:t>
      </w:r>
    </w:p>
    <w:p w:rsidRPr="0077256D" w:rsidR="00250AFF" w:rsidP="3597B79E" w:rsidRDefault="0CDBC5F3" w14:paraId="61F81453" w14:textId="34AF71ED">
      <w:pPr>
        <w:pStyle w:val="Normal0"/>
        <w:pBdr>
          <w:top w:val="nil"/>
          <w:left w:val="nil"/>
          <w:bottom w:val="nil"/>
          <w:right w:val="nil"/>
          <w:between w:val="nil"/>
        </w:pBdr>
        <w:spacing w:after="0" w:line="360" w:lineRule="auto"/>
        <w:ind w:left="720" w:right="285" w:hanging="437"/>
        <w:jc w:val="both"/>
        <w:rPr>
          <w:color w:val="000000" w:themeColor="text1"/>
          <w:sz w:val="24"/>
          <w:szCs w:val="24"/>
          <w:lang w:val="pt-BR"/>
        </w:rPr>
      </w:pPr>
      <w:r w:rsidRPr="0077256D">
        <w:rPr>
          <w:b/>
          <w:bCs/>
          <w:color w:val="000000" w:themeColor="text1"/>
          <w:sz w:val="24"/>
          <w:szCs w:val="24"/>
          <w:lang w:val="pt-BR"/>
        </w:rPr>
        <w:t>8.5.</w:t>
      </w:r>
      <w:r w:rsidRPr="0077256D">
        <w:rPr>
          <w:color w:val="000000" w:themeColor="text1"/>
          <w:sz w:val="24"/>
          <w:szCs w:val="24"/>
          <w:lang w:val="pt-BR"/>
        </w:rPr>
        <w:t xml:space="preserve"> O BID requer que todos os Mutuários (inclusive beneficiários de doações), órgãos executores e órgãos contratantes, bem como todas as empresas, entidades ou indivíduos que estejam atuando como proponentes ou participando de atividades financiadas pelo Banco, inclusive, entre outros, requerentes, licitantes, fornecedores de bens, empreiteiros, consultores, membros do pessoal, subempreiteiros, subconsultores, prestadores de serviços e concessionários (inclusive seus respectivos funcionários, empregados e representantes, sejam suas atribuições expressas ou implícitas) observem os mais altos padrões éticos e denunciem ao Banco todos os atos suspeitos de constituir Prática Proibida sobre os quais tenham conhecimento ou venham a tomar conhecimento durante o processo de seleção, negociação ou execução de um contrato;  </w:t>
      </w:r>
    </w:p>
    <w:p w:rsidRPr="0077256D" w:rsidR="00250AFF" w:rsidP="3597B79E" w:rsidRDefault="0CDBC5F3" w14:paraId="2F844EBA" w14:textId="00352118">
      <w:pPr>
        <w:pStyle w:val="Normal0"/>
        <w:pBdr>
          <w:top w:val="nil"/>
          <w:left w:val="nil"/>
          <w:bottom w:val="nil"/>
          <w:right w:val="nil"/>
          <w:between w:val="nil"/>
        </w:pBdr>
        <w:spacing w:after="0" w:line="360" w:lineRule="auto"/>
        <w:ind w:left="1570" w:right="285" w:hanging="720"/>
        <w:jc w:val="both"/>
        <w:rPr>
          <w:color w:val="000000" w:themeColor="text1"/>
          <w:sz w:val="24"/>
          <w:szCs w:val="24"/>
          <w:lang w:val="pt-BR"/>
        </w:rPr>
      </w:pPr>
      <w:r w:rsidRPr="0077256D">
        <w:rPr>
          <w:b/>
          <w:bCs/>
          <w:color w:val="000000" w:themeColor="text1"/>
          <w:sz w:val="24"/>
          <w:szCs w:val="24"/>
          <w:lang w:val="pt-BR"/>
        </w:rPr>
        <w:t>8.5.1.</w:t>
      </w:r>
      <w:r w:rsidRPr="0077256D">
        <w:rPr>
          <w:color w:val="000000" w:themeColor="text1"/>
          <w:sz w:val="24"/>
          <w:szCs w:val="24"/>
          <w:lang w:val="pt-BR"/>
        </w:rPr>
        <w:t xml:space="preserve"> As Práticas Proibidas compreendem: </w:t>
      </w:r>
    </w:p>
    <w:p w:rsidRPr="0077256D" w:rsidR="00250AFF" w:rsidP="3597B79E" w:rsidRDefault="0CDBC5F3" w14:paraId="3F555225" w14:textId="1208528D">
      <w:pPr>
        <w:pStyle w:val="Normal0"/>
        <w:pBdr>
          <w:top w:val="nil"/>
          <w:left w:val="nil"/>
          <w:bottom w:val="nil"/>
          <w:right w:val="nil"/>
          <w:between w:val="nil"/>
        </w:pBdr>
        <w:spacing w:after="0" w:line="360" w:lineRule="auto"/>
        <w:ind w:left="2083" w:right="285" w:hanging="666"/>
        <w:jc w:val="both"/>
        <w:rPr>
          <w:color w:val="000000" w:themeColor="text1"/>
          <w:sz w:val="24"/>
          <w:szCs w:val="24"/>
          <w:lang w:val="pt-BR"/>
        </w:rPr>
      </w:pPr>
      <w:r w:rsidRPr="0077256D">
        <w:rPr>
          <w:b/>
          <w:bCs/>
          <w:color w:val="000000" w:themeColor="text1"/>
          <w:sz w:val="24"/>
          <w:szCs w:val="24"/>
          <w:lang w:val="pt-BR"/>
        </w:rPr>
        <w:t>8.5.1.1.</w:t>
      </w:r>
      <w:r w:rsidRPr="0077256D">
        <w:rPr>
          <w:color w:val="000000" w:themeColor="text1"/>
          <w:sz w:val="24"/>
          <w:szCs w:val="24"/>
          <w:lang w:val="pt-BR"/>
        </w:rPr>
        <w:t xml:space="preserve"> Práticas corruptas; </w:t>
      </w:r>
    </w:p>
    <w:p w:rsidRPr="0077256D" w:rsidR="00250AFF" w:rsidP="3597B79E" w:rsidRDefault="0CDBC5F3" w14:paraId="1E4C7E72" w14:textId="3E5753F0">
      <w:pPr>
        <w:pStyle w:val="Normal0"/>
        <w:pBdr>
          <w:top w:val="nil"/>
          <w:left w:val="nil"/>
          <w:bottom w:val="nil"/>
          <w:right w:val="nil"/>
          <w:between w:val="nil"/>
        </w:pBdr>
        <w:spacing w:after="0" w:line="360" w:lineRule="auto"/>
        <w:ind w:left="2083" w:right="285" w:hanging="666"/>
        <w:jc w:val="both"/>
        <w:rPr>
          <w:color w:val="000000" w:themeColor="text1"/>
          <w:sz w:val="24"/>
          <w:szCs w:val="24"/>
          <w:lang w:val="pt-BR"/>
        </w:rPr>
      </w:pPr>
      <w:r w:rsidRPr="0077256D">
        <w:rPr>
          <w:b/>
          <w:bCs/>
          <w:color w:val="000000" w:themeColor="text1"/>
          <w:sz w:val="24"/>
          <w:szCs w:val="24"/>
          <w:lang w:val="pt-BR"/>
        </w:rPr>
        <w:t>8.5.1.2.</w:t>
      </w:r>
      <w:r w:rsidRPr="0077256D">
        <w:rPr>
          <w:color w:val="000000" w:themeColor="text1"/>
          <w:sz w:val="24"/>
          <w:szCs w:val="24"/>
          <w:lang w:val="pt-BR"/>
        </w:rPr>
        <w:t xml:space="preserve"> Práticas fraudulentas;</w:t>
      </w:r>
    </w:p>
    <w:p w:rsidRPr="0077256D" w:rsidR="00250AFF" w:rsidP="3597B79E" w:rsidRDefault="0CDBC5F3" w14:paraId="77FE35A5" w14:textId="7CDD4CE1">
      <w:pPr>
        <w:pStyle w:val="Normal0"/>
        <w:pBdr>
          <w:top w:val="nil"/>
          <w:left w:val="nil"/>
          <w:bottom w:val="nil"/>
          <w:right w:val="nil"/>
          <w:between w:val="nil"/>
        </w:pBdr>
        <w:spacing w:after="0" w:line="360" w:lineRule="auto"/>
        <w:ind w:left="2083" w:right="285" w:hanging="666"/>
        <w:jc w:val="both"/>
        <w:rPr>
          <w:color w:val="000000" w:themeColor="text1"/>
          <w:sz w:val="24"/>
          <w:szCs w:val="24"/>
          <w:lang w:val="pt-BR"/>
        </w:rPr>
      </w:pPr>
      <w:r w:rsidRPr="0077256D">
        <w:rPr>
          <w:b/>
          <w:bCs/>
          <w:color w:val="000000" w:themeColor="text1"/>
          <w:sz w:val="24"/>
          <w:szCs w:val="24"/>
          <w:lang w:val="pt-BR"/>
        </w:rPr>
        <w:t>8.5.1.3.</w:t>
      </w:r>
      <w:r w:rsidRPr="0077256D">
        <w:rPr>
          <w:color w:val="000000" w:themeColor="text1"/>
          <w:sz w:val="24"/>
          <w:szCs w:val="24"/>
          <w:lang w:val="pt-BR"/>
        </w:rPr>
        <w:t xml:space="preserve"> Práticas coercitivas; </w:t>
      </w:r>
    </w:p>
    <w:p w:rsidRPr="0077256D" w:rsidR="00250AFF" w:rsidP="3597B79E" w:rsidRDefault="0CDBC5F3" w14:paraId="01A2FE1D" w14:textId="6B3A3C98">
      <w:pPr>
        <w:pStyle w:val="Normal0"/>
        <w:pBdr>
          <w:top w:val="nil"/>
          <w:left w:val="nil"/>
          <w:bottom w:val="nil"/>
          <w:right w:val="nil"/>
          <w:between w:val="nil"/>
        </w:pBdr>
        <w:spacing w:after="0" w:line="360" w:lineRule="auto"/>
        <w:ind w:left="2083" w:right="285" w:hanging="666"/>
        <w:jc w:val="both"/>
        <w:rPr>
          <w:color w:val="000000" w:themeColor="text1"/>
          <w:sz w:val="24"/>
          <w:szCs w:val="24"/>
          <w:lang w:val="pt-BR"/>
        </w:rPr>
      </w:pPr>
      <w:r w:rsidRPr="0077256D">
        <w:rPr>
          <w:b/>
          <w:bCs/>
          <w:color w:val="000000" w:themeColor="text1"/>
          <w:sz w:val="24"/>
          <w:szCs w:val="24"/>
          <w:lang w:val="pt-BR"/>
        </w:rPr>
        <w:t>8.5.1.4.</w:t>
      </w:r>
      <w:r w:rsidRPr="0077256D">
        <w:rPr>
          <w:color w:val="000000" w:themeColor="text1"/>
          <w:sz w:val="24"/>
          <w:szCs w:val="24"/>
          <w:lang w:val="pt-BR"/>
        </w:rPr>
        <w:t xml:space="preserve"> Práticas colusivas; </w:t>
      </w:r>
    </w:p>
    <w:p w:rsidRPr="0077256D" w:rsidR="00250AFF" w:rsidP="3597B79E" w:rsidRDefault="0CDBC5F3" w14:paraId="6B3B30AE" w14:textId="583A2A83">
      <w:pPr>
        <w:pStyle w:val="Normal0"/>
        <w:pBdr>
          <w:top w:val="nil"/>
          <w:left w:val="nil"/>
          <w:bottom w:val="nil"/>
          <w:right w:val="nil"/>
          <w:between w:val="nil"/>
        </w:pBdr>
        <w:spacing w:after="0" w:line="360" w:lineRule="auto"/>
        <w:ind w:left="2083" w:right="285" w:hanging="666"/>
        <w:jc w:val="both"/>
        <w:rPr>
          <w:color w:val="000000" w:themeColor="text1"/>
          <w:sz w:val="24"/>
          <w:szCs w:val="24"/>
          <w:lang w:val="pt-BR"/>
        </w:rPr>
      </w:pPr>
      <w:r w:rsidRPr="0077256D">
        <w:rPr>
          <w:b/>
          <w:bCs/>
          <w:color w:val="000000" w:themeColor="text1"/>
          <w:sz w:val="24"/>
          <w:szCs w:val="24"/>
          <w:lang w:val="pt-BR"/>
        </w:rPr>
        <w:t>8.5.1.5.</w:t>
      </w:r>
      <w:r w:rsidRPr="0077256D">
        <w:rPr>
          <w:color w:val="000000" w:themeColor="text1"/>
          <w:sz w:val="24"/>
          <w:szCs w:val="24"/>
          <w:lang w:val="pt-BR"/>
        </w:rPr>
        <w:t xml:space="preserve"> Práticas obstrutivas; </w:t>
      </w:r>
    </w:p>
    <w:p w:rsidRPr="0077256D" w:rsidR="00250AFF" w:rsidP="3597B79E" w:rsidRDefault="0CDBC5F3" w14:paraId="5436200F" w14:textId="658BA1D7">
      <w:pPr>
        <w:pStyle w:val="Normal0"/>
        <w:pBdr>
          <w:top w:val="nil"/>
          <w:left w:val="nil"/>
          <w:bottom w:val="nil"/>
          <w:right w:val="nil"/>
          <w:between w:val="nil"/>
        </w:pBdr>
        <w:spacing w:after="0" w:line="360" w:lineRule="auto"/>
        <w:ind w:left="2083" w:right="285" w:hanging="666"/>
        <w:jc w:val="both"/>
        <w:rPr>
          <w:color w:val="000000" w:themeColor="text1"/>
          <w:sz w:val="24"/>
          <w:szCs w:val="24"/>
          <w:lang w:val="pt-BR"/>
        </w:rPr>
      </w:pPr>
      <w:r w:rsidRPr="0077256D">
        <w:rPr>
          <w:b/>
          <w:bCs/>
          <w:color w:val="000000" w:themeColor="text1"/>
          <w:sz w:val="24"/>
          <w:szCs w:val="24"/>
          <w:lang w:val="pt-BR"/>
        </w:rPr>
        <w:t>8.5.1.6.</w:t>
      </w:r>
      <w:r w:rsidRPr="0077256D">
        <w:rPr>
          <w:color w:val="000000" w:themeColor="text1"/>
          <w:sz w:val="24"/>
          <w:szCs w:val="24"/>
          <w:lang w:val="pt-BR"/>
        </w:rPr>
        <w:t xml:space="preserve"> Apropriação indébita.  </w:t>
      </w:r>
    </w:p>
    <w:p w:rsidRPr="0077256D" w:rsidR="00250AFF" w:rsidP="3597B79E" w:rsidRDefault="0CDBC5F3" w14:paraId="6AB1B34B" w14:textId="669C426A">
      <w:pPr>
        <w:pStyle w:val="Normal0"/>
        <w:pBdr>
          <w:top w:val="nil"/>
          <w:left w:val="nil"/>
          <w:bottom w:val="nil"/>
          <w:right w:val="nil"/>
          <w:between w:val="nil"/>
        </w:pBdr>
        <w:tabs>
          <w:tab w:val="left" w:pos="321"/>
        </w:tabs>
        <w:spacing w:after="0" w:line="360" w:lineRule="auto"/>
        <w:ind w:left="720" w:right="285" w:hanging="437"/>
        <w:jc w:val="both"/>
        <w:rPr>
          <w:color w:val="000000" w:themeColor="text1"/>
          <w:sz w:val="24"/>
          <w:szCs w:val="24"/>
          <w:lang w:val="pt-BR"/>
        </w:rPr>
      </w:pPr>
      <w:r w:rsidRPr="0077256D">
        <w:rPr>
          <w:b/>
          <w:bCs/>
          <w:color w:val="000000" w:themeColor="text1"/>
          <w:sz w:val="24"/>
          <w:szCs w:val="24"/>
          <w:lang w:val="pt-BR"/>
        </w:rPr>
        <w:t xml:space="preserve">8.6. </w:t>
      </w:r>
      <w:r w:rsidRPr="0077256D">
        <w:rPr>
          <w:color w:val="000000" w:themeColor="text1"/>
          <w:sz w:val="24"/>
          <w:szCs w:val="24"/>
          <w:lang w:val="pt-BR"/>
        </w:rPr>
        <w:t xml:space="preserve">Na avaliação dos currículos, o TJCE verificará a elegibilidade dos consultores(as) consultando a lista de empresas e indivíduos declarados inelegíveis de forma temporária ou permanente pelo BID, em conformidade com o disposto nos incisos (b) e (c) do parágrafo 1.23 da GN-2350-15 no site do Banco, e não poderá adjudicar qualquer contrato a qualquer empresa ou indivíduo que figure nessa lista. A GN-2350-15 está disponível no site </w:t>
      </w:r>
      <w:hyperlink r:id="rId10">
        <w:r w:rsidRPr="0077256D">
          <w:rPr>
            <w:rStyle w:val="Hyperlink"/>
            <w:color w:val="000000" w:themeColor="text1"/>
            <w:sz w:val="24"/>
            <w:szCs w:val="24"/>
            <w:lang w:val="pt-BR"/>
          </w:rPr>
          <w:t>https://projectprocurement.iadb.org/pt/politicas.</w:t>
        </w:r>
      </w:hyperlink>
    </w:p>
    <w:p w:rsidRPr="0077256D" w:rsidR="00250AFF" w:rsidP="3597B79E" w:rsidRDefault="00250AFF" w14:paraId="3B2DF7CC" w14:textId="783816BB">
      <w:pPr>
        <w:pBdr>
          <w:top w:val="nil"/>
          <w:left w:val="nil"/>
          <w:bottom w:val="nil"/>
          <w:right w:val="nil"/>
          <w:between w:val="nil"/>
        </w:pBdr>
        <w:spacing w:after="0" w:line="360" w:lineRule="auto"/>
        <w:ind w:left="720" w:right="285" w:hanging="437"/>
        <w:jc w:val="both"/>
        <w:rPr>
          <w:rFonts w:ascii="Times New Roman" w:hAnsi="Times New Roman" w:eastAsia="Times New Roman" w:cs="Times New Roman"/>
          <w:color w:val="000000" w:themeColor="text1"/>
          <w:lang w:val="pt-BR"/>
        </w:rPr>
      </w:pPr>
    </w:p>
    <w:p w:rsidRPr="0077256D" w:rsidR="00250AFF" w:rsidP="6B82F975" w:rsidRDefault="05D16424" w14:paraId="783841E1" w14:textId="4C2E34FB">
      <w:pPr>
        <w:pStyle w:val="Ttulo1"/>
        <w:keepNext w:val="0"/>
        <w:keepLines w:val="0"/>
        <w:spacing w:before="0" w:after="0" w:line="360" w:lineRule="auto"/>
        <w:ind w:left="360" w:hanging="360"/>
        <w:rPr>
          <w:rFonts w:ascii="Times New Roman" w:hAnsi="Times New Roman" w:eastAsia="Times New Roman" w:cs="Times New Roman"/>
          <w:b/>
          <w:bCs/>
          <w:color w:val="000000" w:themeColor="text1"/>
          <w:sz w:val="24"/>
          <w:szCs w:val="24"/>
          <w:lang w:val="pt-BR"/>
        </w:rPr>
      </w:pPr>
      <w:bookmarkStart w:name="_Toc922599900" w:id="8"/>
      <w:r w:rsidRPr="0077256D">
        <w:rPr>
          <w:rFonts w:ascii="Times New Roman" w:hAnsi="Times New Roman" w:eastAsia="Times New Roman" w:cs="Times New Roman"/>
          <w:b/>
          <w:bCs/>
          <w:color w:val="000000" w:themeColor="text1"/>
          <w:sz w:val="24"/>
          <w:szCs w:val="24"/>
          <w:lang w:val="pt-BR"/>
        </w:rPr>
        <w:lastRenderedPageBreak/>
        <w:t>9. FORMA E CRITÉRIOS DE SELEÇÃO</w:t>
      </w:r>
      <w:bookmarkEnd w:id="8"/>
    </w:p>
    <w:p w:rsidRPr="0077256D" w:rsidR="00250AFF" w:rsidP="3597B79E" w:rsidRDefault="00250AFF" w14:paraId="598D5693" w14:textId="19EFD89F">
      <w:pPr>
        <w:pBdr>
          <w:top w:val="nil"/>
          <w:left w:val="nil"/>
          <w:bottom w:val="nil"/>
          <w:right w:val="nil"/>
          <w:between w:val="nil"/>
        </w:pBdr>
        <w:spacing w:after="0" w:line="360" w:lineRule="auto"/>
        <w:ind w:right="113"/>
        <w:jc w:val="both"/>
        <w:rPr>
          <w:rFonts w:ascii="Times New Roman" w:hAnsi="Times New Roman" w:eastAsia="Times New Roman" w:cs="Times New Roman"/>
          <w:color w:val="000000" w:themeColor="text1"/>
          <w:lang w:val="pt-BR"/>
        </w:rPr>
      </w:pPr>
    </w:p>
    <w:p w:rsidRPr="0077256D" w:rsidR="00250AFF" w:rsidP="3597B79E" w:rsidRDefault="0CDBC5F3" w14:paraId="6BC40884" w14:textId="6C62318B">
      <w:pPr>
        <w:pStyle w:val="Normal0"/>
        <w:pBdr>
          <w:top w:val="nil"/>
          <w:left w:val="nil"/>
          <w:bottom w:val="nil"/>
          <w:right w:val="nil"/>
          <w:between w:val="nil"/>
        </w:pBdr>
        <w:spacing w:after="0" w:line="360" w:lineRule="auto"/>
        <w:ind w:left="720" w:right="285" w:hanging="437"/>
        <w:jc w:val="both"/>
        <w:rPr>
          <w:color w:val="000000" w:themeColor="text1"/>
          <w:sz w:val="24"/>
          <w:szCs w:val="24"/>
          <w:lang w:val="pt-BR"/>
        </w:rPr>
      </w:pPr>
      <w:r w:rsidRPr="0077256D">
        <w:rPr>
          <w:b/>
          <w:bCs/>
          <w:color w:val="000000" w:themeColor="text1"/>
          <w:sz w:val="24"/>
          <w:szCs w:val="24"/>
          <w:lang w:val="pt-BR"/>
        </w:rPr>
        <w:t xml:space="preserve">9.1. </w:t>
      </w:r>
      <w:r w:rsidRPr="0077256D">
        <w:rPr>
          <w:color w:val="000000" w:themeColor="text1"/>
          <w:sz w:val="24"/>
          <w:szCs w:val="24"/>
          <w:lang w:val="pt-BR"/>
        </w:rPr>
        <w:t>O PROMOJUD tem como escopo avançar na implementação da transformação digital do Poder Judiciário do Estado do Ceará (PJCE) para incrementar sua eficiência e a satisfação dos usuários, tendo como objetivos específicos: (a) melhorar a produtividade na prestação de serviços do TJCE; e (b) melhorar a efetividade na gestão do TJCE.</w:t>
      </w:r>
    </w:p>
    <w:p w:rsidRPr="0077256D" w:rsidR="00250AFF" w:rsidP="3597B79E" w:rsidRDefault="0CDBC5F3" w14:paraId="464F4AB2" w14:textId="6917D1A7">
      <w:pPr>
        <w:pStyle w:val="Normal0"/>
        <w:pBdr>
          <w:top w:val="nil"/>
          <w:left w:val="nil"/>
          <w:bottom w:val="nil"/>
          <w:right w:val="nil"/>
          <w:between w:val="nil"/>
        </w:pBdr>
        <w:tabs>
          <w:tab w:val="left" w:pos="321"/>
        </w:tabs>
        <w:spacing w:after="0" w:line="360" w:lineRule="auto"/>
        <w:ind w:left="720" w:right="285" w:hanging="437"/>
        <w:jc w:val="both"/>
        <w:rPr>
          <w:color w:val="000000" w:themeColor="text1"/>
          <w:sz w:val="24"/>
          <w:szCs w:val="24"/>
          <w:lang w:val="pt-BR"/>
        </w:rPr>
      </w:pPr>
      <w:r w:rsidRPr="0077256D">
        <w:rPr>
          <w:b/>
          <w:bCs/>
          <w:color w:val="000000" w:themeColor="text1"/>
          <w:sz w:val="24"/>
          <w:szCs w:val="24"/>
          <w:lang w:val="pt-BR"/>
        </w:rPr>
        <w:t xml:space="preserve">9.2. </w:t>
      </w:r>
      <w:r w:rsidRPr="0077256D">
        <w:rPr>
          <w:color w:val="000000" w:themeColor="text1"/>
          <w:sz w:val="24"/>
          <w:szCs w:val="24"/>
          <w:lang w:val="pt-BR"/>
        </w:rPr>
        <w:t>O desenvolvimento de cada um dos produtos do Programa depende da realização de contratações previstas no Plano de Aquisições do Programa. Essas contratações devem seguir as Políticas de Aquisição do BID, especificamente a GN-2349-15 (Políticas para aquisição de bens e contratação de obras financiadas pelo BID) e a GN-2350-15 (Políticas para a seleção e contratação de consultores financiados pelo BID), e as modalidades de contratação do Sistema Nacional aceitas pelo Banco.</w:t>
      </w:r>
    </w:p>
    <w:p w:rsidRPr="0077256D" w:rsidR="00250AFF" w:rsidP="3597B79E" w:rsidRDefault="0CDBC5F3" w14:paraId="51759C17" w14:textId="6F1FC50C">
      <w:pPr>
        <w:pStyle w:val="Normal0"/>
        <w:pBdr>
          <w:top w:val="nil"/>
          <w:left w:val="nil"/>
          <w:bottom w:val="nil"/>
          <w:right w:val="nil"/>
          <w:between w:val="nil"/>
        </w:pBdr>
        <w:spacing w:after="0" w:line="360" w:lineRule="auto"/>
        <w:ind w:left="720" w:right="285" w:hanging="437"/>
        <w:jc w:val="both"/>
        <w:rPr>
          <w:color w:val="000000" w:themeColor="text1"/>
          <w:sz w:val="24"/>
          <w:szCs w:val="24"/>
          <w:lang w:val="pt-BR"/>
        </w:rPr>
      </w:pPr>
      <w:r w:rsidRPr="0077256D">
        <w:rPr>
          <w:b/>
          <w:bCs/>
          <w:color w:val="000000" w:themeColor="text1"/>
          <w:sz w:val="24"/>
          <w:szCs w:val="24"/>
          <w:lang w:val="pt-BR"/>
        </w:rPr>
        <w:t>9.3.</w:t>
      </w:r>
      <w:r w:rsidRPr="0077256D">
        <w:rPr>
          <w:color w:val="000000" w:themeColor="text1"/>
          <w:sz w:val="24"/>
          <w:szCs w:val="24"/>
          <w:lang w:val="pt-BR"/>
        </w:rPr>
        <w:t xml:space="preserve"> A seleção do (a) Consultor(a) será realizada segundo a metodologia autorizada e especificada pelo BID para a contratação de Consultores Individuais (CI), prevista na Seção V da GN-2350-15 (Políticas para Seleção e Contratação de Consultores Financiados pelo BID), que se baseia na avaliação dos currículos apresentados, quando considerar-se-á hábil e apto ao exercício da função pretendida aquele de maior qualificação técnica e experiência profissional, sendo expresso no parágrafo 5.2:</w:t>
      </w:r>
    </w:p>
    <w:p w:rsidRPr="0077256D" w:rsidR="00250AFF" w:rsidP="3597B79E" w:rsidRDefault="00250AFF" w14:paraId="1874E111" w14:textId="4B576EE9">
      <w:pPr>
        <w:pBdr>
          <w:top w:val="nil"/>
          <w:left w:val="nil"/>
          <w:bottom w:val="nil"/>
          <w:right w:val="nil"/>
          <w:between w:val="nil"/>
        </w:pBdr>
        <w:spacing w:after="0" w:line="360" w:lineRule="auto"/>
        <w:ind w:left="720" w:right="285" w:hanging="437"/>
        <w:jc w:val="both"/>
        <w:rPr>
          <w:rFonts w:ascii="Times New Roman" w:hAnsi="Times New Roman" w:eastAsia="Times New Roman" w:cs="Times New Roman"/>
          <w:color w:val="000000" w:themeColor="text1"/>
          <w:lang w:val="pt-BR"/>
        </w:rPr>
      </w:pPr>
    </w:p>
    <w:p w:rsidRPr="0077256D" w:rsidR="00250AFF" w:rsidP="3597B79E" w:rsidRDefault="0CDBC5F3" w14:paraId="27BD5EB7" w14:textId="3CFF68C9">
      <w:pPr>
        <w:pStyle w:val="Normal0"/>
        <w:pBdr>
          <w:top w:val="nil"/>
          <w:left w:val="nil"/>
          <w:bottom w:val="nil"/>
          <w:right w:val="nil"/>
          <w:between w:val="nil"/>
        </w:pBdr>
        <w:spacing w:after="0" w:line="240" w:lineRule="auto"/>
        <w:ind w:left="2298" w:right="285" w:hanging="30"/>
        <w:jc w:val="both"/>
        <w:rPr>
          <w:color w:val="000000" w:themeColor="text1"/>
          <w:sz w:val="20"/>
          <w:szCs w:val="20"/>
          <w:lang w:val="pt-BR"/>
        </w:rPr>
      </w:pPr>
      <w:r w:rsidRPr="0077256D">
        <w:rPr>
          <w:color w:val="000000" w:themeColor="text1"/>
          <w:sz w:val="20"/>
          <w:szCs w:val="20"/>
          <w:lang w:val="pt-BR"/>
        </w:rPr>
        <w:t>“Consultores individuais são selecionados com base em suas qualificações para o serviço. Não se exige publicidade e os consultores não precisam submeter propostas. Os consultores devem ser selecionados mediante comparação das qualificações de, pelo menos, três candidatos dentre aqueles que manifestaram interesse na execução dos serviços ou que tenham sido diretamente identificados pelo Mutuário. Os indivíduos considerados para comparação de qualificações deverão preencher os requisitos mínimos relevantes, e os que forem selecionados para contratação pelo Mutuário deverão ser os mais bem qualificados e plenamente capacitados para o desempenho dos serviços. A capacidade é aferida com base no histórico acadêmico, experiência e, quando apropriado, no conhecimento das condições locais, tais como idioma, cultura, sistema administrativo e organização do governo.”</w:t>
      </w:r>
    </w:p>
    <w:p w:rsidRPr="0077256D" w:rsidR="00250AFF" w:rsidP="3597B79E" w:rsidRDefault="00250AFF" w14:paraId="46A7B840" w14:textId="3FE1D194">
      <w:pPr>
        <w:pBdr>
          <w:top w:val="nil"/>
          <w:left w:val="nil"/>
          <w:bottom w:val="nil"/>
          <w:right w:val="nil"/>
          <w:between w:val="nil"/>
        </w:pBdr>
        <w:spacing w:after="0" w:line="360" w:lineRule="auto"/>
        <w:ind w:left="4536" w:right="285" w:hanging="2268"/>
        <w:jc w:val="both"/>
        <w:rPr>
          <w:rFonts w:ascii="Times New Roman" w:hAnsi="Times New Roman" w:eastAsia="Times New Roman" w:cs="Times New Roman"/>
          <w:color w:val="000000" w:themeColor="text1"/>
          <w:sz w:val="20"/>
          <w:szCs w:val="20"/>
          <w:lang w:val="pt-BR"/>
        </w:rPr>
      </w:pPr>
    </w:p>
    <w:p w:rsidRPr="0077256D" w:rsidR="00250AFF" w:rsidP="6B82F975" w:rsidRDefault="05D16424" w14:paraId="647E823B" w14:textId="45DEB78E">
      <w:pPr>
        <w:pStyle w:val="Ttulo1"/>
        <w:keepNext w:val="0"/>
        <w:keepLines w:val="0"/>
        <w:spacing w:before="0" w:after="0" w:line="360" w:lineRule="auto"/>
        <w:ind w:left="360" w:hanging="360"/>
        <w:rPr>
          <w:rFonts w:ascii="Times New Roman" w:hAnsi="Times New Roman" w:eastAsia="Times New Roman" w:cs="Times New Roman"/>
          <w:b/>
          <w:bCs/>
          <w:color w:val="000000" w:themeColor="text1"/>
          <w:sz w:val="24"/>
          <w:szCs w:val="24"/>
          <w:lang w:val="pt-BR"/>
        </w:rPr>
      </w:pPr>
      <w:bookmarkStart w:name="_Toc1984695378" w:id="9"/>
      <w:r w:rsidRPr="0077256D">
        <w:rPr>
          <w:rFonts w:ascii="Times New Roman" w:hAnsi="Times New Roman" w:eastAsia="Times New Roman" w:cs="Times New Roman"/>
          <w:b/>
          <w:bCs/>
          <w:color w:val="000000" w:themeColor="text1"/>
          <w:sz w:val="24"/>
          <w:szCs w:val="24"/>
          <w:lang w:val="pt-BR"/>
        </w:rPr>
        <w:t>10. OBRIGAÇÕES DO(A) CONSULTOR(A) INDIVIDUAL</w:t>
      </w:r>
      <w:bookmarkEnd w:id="9"/>
    </w:p>
    <w:p w:rsidRPr="0077256D" w:rsidR="00250AFF" w:rsidP="3597B79E" w:rsidRDefault="00250AFF" w14:paraId="5847312C" w14:textId="6FC98910">
      <w:pPr>
        <w:pBdr>
          <w:top w:val="nil"/>
          <w:left w:val="nil"/>
          <w:bottom w:val="nil"/>
          <w:right w:val="nil"/>
          <w:between w:val="nil"/>
        </w:pBdr>
        <w:spacing w:after="0" w:line="360" w:lineRule="auto"/>
        <w:jc w:val="both"/>
        <w:rPr>
          <w:rFonts w:ascii="Times New Roman" w:hAnsi="Times New Roman" w:eastAsia="Times New Roman" w:cs="Times New Roman"/>
          <w:color w:val="000000" w:themeColor="text1"/>
          <w:lang w:val="pt-BR"/>
        </w:rPr>
      </w:pPr>
    </w:p>
    <w:p w:rsidRPr="0077256D" w:rsidR="00250AFF" w:rsidP="3597B79E" w:rsidRDefault="0CDBC5F3" w14:paraId="5C29E40B" w14:textId="5AF49FF9">
      <w:pPr>
        <w:pStyle w:val="Normal0"/>
        <w:pBdr>
          <w:top w:val="nil"/>
          <w:left w:val="nil"/>
          <w:bottom w:val="nil"/>
          <w:right w:val="nil"/>
          <w:between w:val="nil"/>
        </w:pBdr>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lastRenderedPageBreak/>
        <w:t xml:space="preserve">10.1. </w:t>
      </w:r>
      <w:r w:rsidRPr="0077256D">
        <w:rPr>
          <w:color w:val="000000" w:themeColor="text1"/>
          <w:sz w:val="24"/>
          <w:szCs w:val="24"/>
          <w:lang w:val="pt-BR"/>
        </w:rPr>
        <w:t xml:space="preserve">O(A) Consultor(a) Individual deverá cumprir todas as obrigações constantes no Contrato e seus anexos, assumindo os riscos e as despesas decorrentes da boa e perfeita execução do objeto; </w:t>
      </w:r>
    </w:p>
    <w:p w:rsidRPr="0077256D" w:rsidR="00250AFF" w:rsidP="3597B79E" w:rsidRDefault="0CDBC5F3" w14:paraId="15B315FF" w14:textId="7D549F3A">
      <w:pPr>
        <w:pStyle w:val="Normal0"/>
        <w:pBdr>
          <w:top w:val="nil"/>
          <w:left w:val="nil"/>
          <w:bottom w:val="nil"/>
          <w:right w:val="nil"/>
          <w:between w:val="nil"/>
        </w:pBdr>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 xml:space="preserve">10.2. </w:t>
      </w:r>
      <w:r w:rsidRPr="0077256D">
        <w:rPr>
          <w:color w:val="000000" w:themeColor="text1"/>
          <w:sz w:val="24"/>
          <w:szCs w:val="24"/>
          <w:lang w:val="pt-BR"/>
        </w:rPr>
        <w:t xml:space="preserve">Apresentar Certificado de Elegibilidade e de Integridade devidamente assinado, como parte integrante do Contrato;  </w:t>
      </w:r>
    </w:p>
    <w:p w:rsidRPr="0077256D" w:rsidR="00250AFF" w:rsidP="3597B79E" w:rsidRDefault="0CDBC5F3" w14:paraId="265391B6" w14:textId="28EAE67A">
      <w:pPr>
        <w:pStyle w:val="Normal0"/>
        <w:pBdr>
          <w:top w:val="nil"/>
          <w:left w:val="nil"/>
          <w:bottom w:val="nil"/>
          <w:right w:val="nil"/>
          <w:between w:val="nil"/>
        </w:pBdr>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 xml:space="preserve">10.3. </w:t>
      </w:r>
      <w:r w:rsidRPr="0077256D">
        <w:rPr>
          <w:color w:val="000000" w:themeColor="text1"/>
          <w:sz w:val="24"/>
          <w:szCs w:val="24"/>
          <w:lang w:val="pt-BR"/>
        </w:rPr>
        <w:t>Apresentar documentação comprobatória de sua qualificação;</w:t>
      </w:r>
    </w:p>
    <w:p w:rsidRPr="0077256D" w:rsidR="00250AFF" w:rsidP="3597B79E" w:rsidRDefault="0CDBC5F3" w14:paraId="61C3AC33" w14:textId="2C24CAA0">
      <w:pPr>
        <w:pStyle w:val="Normal0"/>
        <w:pBdr>
          <w:top w:val="nil"/>
          <w:left w:val="nil"/>
          <w:bottom w:val="nil"/>
          <w:right w:val="nil"/>
          <w:between w:val="nil"/>
        </w:pBdr>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10.4.</w:t>
      </w:r>
      <w:r w:rsidRPr="0077256D">
        <w:rPr>
          <w:color w:val="000000" w:themeColor="text1"/>
          <w:sz w:val="24"/>
          <w:szCs w:val="24"/>
          <w:lang w:val="pt-BR"/>
        </w:rPr>
        <w:t xml:space="preserve"> Apresentar Certidão de regularidade: a) perante a Fazenda federal, estadual e/ou municipal do domicílio ou sede do(a) Contratado(a), ou outra equivalente, na forma da lei; b) perante a Seguridade Social e trabalhista; e c) de insolvência civil;</w:t>
      </w:r>
    </w:p>
    <w:p w:rsidRPr="0077256D" w:rsidR="00250AFF" w:rsidP="3597B79E" w:rsidRDefault="0CDBC5F3" w14:paraId="582417FE" w14:textId="3FBD0275">
      <w:pPr>
        <w:pStyle w:val="Normal0"/>
        <w:pBdr>
          <w:top w:val="nil"/>
          <w:left w:val="nil"/>
          <w:bottom w:val="nil"/>
          <w:right w:val="nil"/>
          <w:between w:val="nil"/>
        </w:pBdr>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 xml:space="preserve">10.5. </w:t>
      </w:r>
      <w:r w:rsidRPr="0077256D">
        <w:rPr>
          <w:color w:val="000000" w:themeColor="text1"/>
          <w:sz w:val="24"/>
          <w:szCs w:val="24"/>
          <w:lang w:val="pt-BR"/>
        </w:rPr>
        <w:t xml:space="preserve">Manter durante toda a execução do contrato todas as condições de elegibilidade, integridade e qualificação exigidas na licitação; </w:t>
      </w:r>
    </w:p>
    <w:p w:rsidRPr="0077256D" w:rsidR="00250AFF" w:rsidP="3597B79E" w:rsidRDefault="0CDBC5F3" w14:paraId="289D4913" w14:textId="452A1452">
      <w:pPr>
        <w:pStyle w:val="Normal0"/>
        <w:pBdr>
          <w:top w:val="nil"/>
          <w:left w:val="nil"/>
          <w:bottom w:val="nil"/>
          <w:right w:val="nil"/>
          <w:between w:val="nil"/>
        </w:pBdr>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10.6.</w:t>
      </w:r>
      <w:r w:rsidRPr="0077256D">
        <w:rPr>
          <w:color w:val="000000" w:themeColor="text1"/>
          <w:sz w:val="24"/>
          <w:szCs w:val="24"/>
          <w:lang w:val="pt-BR"/>
        </w:rPr>
        <w:t xml:space="preserve"> Informar à fiscalização da Contratante a ocorrência de quaisquer atos, fatos ou circunstâncias que possam atrasar ou impedir a execução dos serviços, sugerindo as medidas cabíveis para sua resolução; </w:t>
      </w:r>
    </w:p>
    <w:p w:rsidRPr="0077256D" w:rsidR="00250AFF" w:rsidP="3597B79E" w:rsidRDefault="0CDBC5F3" w14:paraId="3BCAE4BE" w14:textId="7636AB83">
      <w:pPr>
        <w:pStyle w:val="Normal0"/>
        <w:pBdr>
          <w:top w:val="nil"/>
          <w:left w:val="nil"/>
          <w:bottom w:val="nil"/>
          <w:right w:val="nil"/>
          <w:between w:val="nil"/>
        </w:pBdr>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10.7.</w:t>
      </w:r>
      <w:r w:rsidRPr="0077256D">
        <w:rPr>
          <w:color w:val="000000" w:themeColor="text1"/>
          <w:sz w:val="24"/>
          <w:szCs w:val="24"/>
          <w:lang w:val="pt-BR"/>
        </w:rPr>
        <w:t xml:space="preserve"> Cumprir, além dos postulados legais vigentes de âmbito federal, estadual ou municipal, as normas de segurança do TJCE; </w:t>
      </w:r>
    </w:p>
    <w:p w:rsidRPr="0077256D" w:rsidR="00250AFF" w:rsidP="3597B79E" w:rsidRDefault="0CDBC5F3" w14:paraId="0C04612A" w14:textId="75924E1F">
      <w:pPr>
        <w:pStyle w:val="Normal0"/>
        <w:pBdr>
          <w:top w:val="nil"/>
          <w:left w:val="nil"/>
          <w:bottom w:val="nil"/>
          <w:right w:val="nil"/>
          <w:between w:val="nil"/>
        </w:pBdr>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10.8.</w:t>
      </w:r>
      <w:r w:rsidRPr="0077256D">
        <w:rPr>
          <w:color w:val="000000" w:themeColor="text1"/>
          <w:sz w:val="24"/>
          <w:szCs w:val="24"/>
          <w:lang w:val="pt-BR"/>
        </w:rPr>
        <w:t xml:space="preserve"> Manter absoluto sigilo quanto às informações e documentos acessados direta ou indiretamente no desempenho das suas atividades; </w:t>
      </w:r>
    </w:p>
    <w:p w:rsidRPr="0077256D" w:rsidR="00250AFF" w:rsidP="3597B79E" w:rsidRDefault="0CDBC5F3" w14:paraId="0C806C6C" w14:textId="12116E9A">
      <w:pPr>
        <w:pStyle w:val="Normal0"/>
        <w:pBdr>
          <w:top w:val="nil"/>
          <w:left w:val="nil"/>
          <w:bottom w:val="nil"/>
          <w:right w:val="nil"/>
          <w:between w:val="nil"/>
        </w:pBdr>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 xml:space="preserve">10.9. </w:t>
      </w:r>
      <w:r w:rsidRPr="0077256D">
        <w:rPr>
          <w:color w:val="000000" w:themeColor="text1"/>
          <w:sz w:val="24"/>
          <w:szCs w:val="24"/>
          <w:lang w:val="pt-BR"/>
        </w:rPr>
        <w:t>O(A) Contratado(a) será responsável por contratar os seguros pertinentes.</w:t>
      </w:r>
    </w:p>
    <w:p w:rsidRPr="0077256D" w:rsidR="00250AFF" w:rsidP="3597B79E" w:rsidRDefault="0CDBC5F3" w14:paraId="59389CFB" w14:textId="3D86D81D">
      <w:pPr>
        <w:pStyle w:val="Ttulo1"/>
        <w:keepNext w:val="0"/>
        <w:keepLines w:val="0"/>
        <w:spacing w:before="0" w:after="0" w:line="360" w:lineRule="auto"/>
        <w:ind w:left="360" w:hanging="360"/>
        <w:rPr>
          <w:rFonts w:ascii="Times New Roman" w:hAnsi="Times New Roman" w:eastAsia="Times New Roman" w:cs="Times New Roman"/>
          <w:b/>
          <w:bCs/>
          <w:color w:val="000000" w:themeColor="text1"/>
          <w:sz w:val="24"/>
          <w:szCs w:val="24"/>
          <w:lang w:val="pt-BR"/>
        </w:rPr>
      </w:pPr>
      <w:r w:rsidRPr="0077256D">
        <w:rPr>
          <w:rFonts w:ascii="Times New Roman" w:hAnsi="Times New Roman" w:eastAsia="Times New Roman" w:cs="Times New Roman"/>
          <w:b/>
          <w:bCs/>
          <w:color w:val="000000" w:themeColor="text1"/>
          <w:sz w:val="24"/>
          <w:szCs w:val="24"/>
          <w:lang w:val="pt-BR"/>
        </w:rPr>
        <w:t xml:space="preserve"> </w:t>
      </w:r>
    </w:p>
    <w:p w:rsidRPr="0077256D" w:rsidR="00250AFF" w:rsidP="6B82F975" w:rsidRDefault="05D16424" w14:paraId="0742F8F3" w14:textId="42D47DFF">
      <w:pPr>
        <w:pStyle w:val="Ttulo1"/>
        <w:keepNext w:val="0"/>
        <w:keepLines w:val="0"/>
        <w:spacing w:before="0" w:after="0" w:line="360" w:lineRule="auto"/>
        <w:ind w:left="360" w:hanging="360"/>
        <w:rPr>
          <w:rFonts w:ascii="Times New Roman" w:hAnsi="Times New Roman" w:eastAsia="Times New Roman" w:cs="Times New Roman"/>
          <w:b/>
          <w:bCs/>
          <w:color w:val="000000" w:themeColor="text1"/>
          <w:sz w:val="24"/>
          <w:szCs w:val="24"/>
          <w:lang w:val="pt-BR"/>
        </w:rPr>
      </w:pPr>
      <w:bookmarkStart w:name="_Toc1811914419" w:id="10"/>
      <w:r w:rsidRPr="0077256D">
        <w:rPr>
          <w:rFonts w:ascii="Times New Roman" w:hAnsi="Times New Roman" w:eastAsia="Times New Roman" w:cs="Times New Roman"/>
          <w:b/>
          <w:bCs/>
          <w:color w:val="000000" w:themeColor="text1"/>
          <w:sz w:val="24"/>
          <w:szCs w:val="24"/>
          <w:lang w:val="pt-BR"/>
        </w:rPr>
        <w:t>11. OBRIGAÇÕES DO TJCE</w:t>
      </w:r>
      <w:bookmarkEnd w:id="10"/>
      <w:r w:rsidRPr="0077256D">
        <w:rPr>
          <w:rFonts w:ascii="Times New Roman" w:hAnsi="Times New Roman" w:eastAsia="Times New Roman" w:cs="Times New Roman"/>
          <w:b/>
          <w:bCs/>
          <w:color w:val="000000" w:themeColor="text1"/>
          <w:sz w:val="24"/>
          <w:szCs w:val="24"/>
          <w:lang w:val="pt-BR"/>
        </w:rPr>
        <w:t xml:space="preserve"> </w:t>
      </w:r>
    </w:p>
    <w:p w:rsidRPr="0077256D" w:rsidR="00250AFF" w:rsidP="3597B79E" w:rsidRDefault="00250AFF" w14:paraId="5417EFE3" w14:textId="5FCBEDB3">
      <w:pPr>
        <w:pBdr>
          <w:top w:val="nil"/>
          <w:left w:val="nil"/>
          <w:bottom w:val="nil"/>
          <w:right w:val="nil"/>
          <w:between w:val="nil"/>
        </w:pBdr>
        <w:spacing w:after="0" w:line="360" w:lineRule="auto"/>
        <w:rPr>
          <w:rFonts w:ascii="Times New Roman" w:hAnsi="Times New Roman" w:eastAsia="Times New Roman" w:cs="Times New Roman"/>
          <w:color w:val="000000" w:themeColor="text1"/>
          <w:sz w:val="22"/>
          <w:szCs w:val="22"/>
          <w:lang w:val="pt-BR"/>
        </w:rPr>
      </w:pPr>
    </w:p>
    <w:p w:rsidRPr="0077256D" w:rsidR="00250AFF" w:rsidP="3597B79E" w:rsidRDefault="0CDBC5F3" w14:paraId="7523782B" w14:textId="6E5A2FE0">
      <w:pPr>
        <w:pStyle w:val="Normal0"/>
        <w:pBdr>
          <w:top w:val="nil"/>
          <w:left w:val="nil"/>
          <w:bottom w:val="nil"/>
          <w:right w:val="nil"/>
          <w:between w:val="nil"/>
        </w:pBdr>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11.1.</w:t>
      </w:r>
      <w:r w:rsidRPr="0077256D">
        <w:rPr>
          <w:color w:val="000000" w:themeColor="text1"/>
          <w:sz w:val="24"/>
          <w:szCs w:val="24"/>
          <w:lang w:val="pt-BR"/>
        </w:rPr>
        <w:t xml:space="preserve"> O TJCE deverá cumprir todas as obrigações constantes no Contrato e seus anexos; </w:t>
      </w:r>
    </w:p>
    <w:p w:rsidRPr="0077256D" w:rsidR="00250AFF" w:rsidP="3597B79E" w:rsidRDefault="0CDBC5F3" w14:paraId="32FE6973" w14:textId="2501C54D">
      <w:pPr>
        <w:pStyle w:val="Normal0"/>
        <w:pBdr>
          <w:top w:val="nil"/>
          <w:left w:val="nil"/>
          <w:bottom w:val="nil"/>
          <w:right w:val="nil"/>
          <w:between w:val="nil"/>
        </w:pBdr>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11.2.</w:t>
      </w:r>
      <w:r w:rsidRPr="0077256D">
        <w:rPr>
          <w:color w:val="000000" w:themeColor="text1"/>
          <w:sz w:val="24"/>
          <w:szCs w:val="24"/>
          <w:lang w:val="pt-BR"/>
        </w:rPr>
        <w:t xml:space="preserve"> Prestar as informações e os esclarecimentos pertinentes à execução dos serviços, que venham a ser solicitados pelo(a) Consultor(a) Individual contratado(a);</w:t>
      </w:r>
    </w:p>
    <w:p w:rsidRPr="0077256D" w:rsidR="00250AFF" w:rsidP="3597B79E" w:rsidRDefault="0CDBC5F3" w14:paraId="790AEA1E" w14:textId="73A2B7AD">
      <w:pPr>
        <w:pStyle w:val="Normal0"/>
        <w:pBdr>
          <w:top w:val="nil"/>
          <w:left w:val="nil"/>
          <w:bottom w:val="nil"/>
          <w:right w:val="nil"/>
          <w:between w:val="nil"/>
        </w:pBdr>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11.3.</w:t>
      </w:r>
      <w:r w:rsidRPr="0077256D">
        <w:rPr>
          <w:color w:val="000000" w:themeColor="text1"/>
          <w:sz w:val="24"/>
          <w:szCs w:val="24"/>
          <w:lang w:val="pt-BR"/>
        </w:rPr>
        <w:t xml:space="preserve"> Proporcionar todas as condições para que o(a) CONTRATADO(A) possa desempenhar os serviços dentro das normas do contrato a ser firmado;</w:t>
      </w:r>
    </w:p>
    <w:p w:rsidRPr="0077256D" w:rsidR="00250AFF" w:rsidP="3597B79E" w:rsidRDefault="0CDBC5F3" w14:paraId="5C4F6E24" w14:textId="5CA6683D">
      <w:pPr>
        <w:pStyle w:val="Normal0"/>
        <w:pBdr>
          <w:top w:val="nil"/>
          <w:left w:val="nil"/>
          <w:bottom w:val="nil"/>
          <w:right w:val="nil"/>
          <w:between w:val="nil"/>
        </w:pBdr>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11.4.</w:t>
      </w:r>
      <w:r w:rsidRPr="0077256D">
        <w:rPr>
          <w:color w:val="000000" w:themeColor="text1"/>
          <w:sz w:val="24"/>
          <w:szCs w:val="24"/>
          <w:lang w:val="pt-BR"/>
        </w:rPr>
        <w:t xml:space="preserve"> Comunicar oficialmente ao(à) CONTRATADO(A) toda e qualquer ocorrência relacionada com a execução do serviço e quaisquer falhas ocorridas, principalmente as consideradas de natureza grave.</w:t>
      </w:r>
    </w:p>
    <w:p w:rsidRPr="0077256D" w:rsidR="00250AFF" w:rsidP="3597B79E" w:rsidRDefault="00250AFF" w14:paraId="65ADEFE9" w14:textId="10B90918">
      <w:pPr>
        <w:spacing w:after="0" w:line="360" w:lineRule="auto"/>
        <w:ind w:left="360" w:hanging="360"/>
        <w:rPr>
          <w:rFonts w:ascii="Times New Roman" w:hAnsi="Times New Roman" w:eastAsia="Times New Roman" w:cs="Times New Roman"/>
          <w:b/>
          <w:bCs/>
          <w:color w:val="000000" w:themeColor="text1"/>
          <w:lang w:val="pt-BR"/>
        </w:rPr>
      </w:pPr>
    </w:p>
    <w:p w:rsidRPr="0077256D" w:rsidR="00250AFF" w:rsidP="6B82F975" w:rsidRDefault="05D16424" w14:paraId="3E727611" w14:textId="76660872">
      <w:pPr>
        <w:pStyle w:val="Ttulo1"/>
        <w:keepNext w:val="0"/>
        <w:keepLines w:val="0"/>
        <w:spacing w:before="0" w:after="0" w:line="360" w:lineRule="auto"/>
        <w:ind w:left="360" w:hanging="360"/>
        <w:rPr>
          <w:rFonts w:ascii="Times New Roman" w:hAnsi="Times New Roman" w:eastAsia="Times New Roman" w:cs="Times New Roman"/>
          <w:b/>
          <w:bCs/>
          <w:color w:val="000000" w:themeColor="text1"/>
          <w:sz w:val="24"/>
          <w:szCs w:val="24"/>
          <w:lang w:val="pt-BR"/>
        </w:rPr>
      </w:pPr>
      <w:bookmarkStart w:name="_Toc272629773" w:id="11"/>
      <w:r w:rsidRPr="0077256D">
        <w:rPr>
          <w:rFonts w:ascii="Times New Roman" w:hAnsi="Times New Roman" w:eastAsia="Times New Roman" w:cs="Times New Roman"/>
          <w:b/>
          <w:bCs/>
          <w:color w:val="000000" w:themeColor="text1"/>
          <w:sz w:val="24"/>
          <w:szCs w:val="24"/>
          <w:lang w:val="pt-BR"/>
        </w:rPr>
        <w:lastRenderedPageBreak/>
        <w:t>12. GESTÃO E FISCALIZAÇÃO DO CONTRATO</w:t>
      </w:r>
      <w:bookmarkEnd w:id="11"/>
    </w:p>
    <w:p w:rsidRPr="0077256D" w:rsidR="00250AFF" w:rsidP="3597B79E" w:rsidRDefault="00250AFF" w14:paraId="733FED28" w14:textId="27F87A22">
      <w:pPr>
        <w:pBdr>
          <w:top w:val="nil"/>
          <w:left w:val="nil"/>
          <w:bottom w:val="nil"/>
          <w:right w:val="nil"/>
          <w:between w:val="nil"/>
        </w:pBdr>
        <w:spacing w:after="0" w:line="360" w:lineRule="auto"/>
        <w:ind w:left="397" w:hanging="340"/>
        <w:jc w:val="both"/>
        <w:rPr>
          <w:rFonts w:ascii="Times New Roman" w:hAnsi="Times New Roman" w:eastAsia="Times New Roman" w:cs="Times New Roman"/>
          <w:color w:val="000000" w:themeColor="text1"/>
          <w:sz w:val="22"/>
          <w:szCs w:val="22"/>
          <w:lang w:val="pt-BR"/>
        </w:rPr>
      </w:pPr>
    </w:p>
    <w:p w:rsidRPr="0077256D" w:rsidR="00250AFF" w:rsidP="3597B79E" w:rsidRDefault="0CDBC5F3" w14:paraId="594FF383" w14:textId="0E3DC6AA">
      <w:pPr>
        <w:pStyle w:val="Normal0"/>
        <w:pBdr>
          <w:top w:val="nil"/>
          <w:left w:val="nil"/>
          <w:bottom w:val="nil"/>
          <w:right w:val="nil"/>
          <w:between w:val="nil"/>
        </w:pBdr>
        <w:tabs>
          <w:tab w:val="left" w:pos="321"/>
        </w:tabs>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12.1.</w:t>
      </w:r>
      <w:r w:rsidRPr="0077256D">
        <w:rPr>
          <w:color w:val="000000" w:themeColor="text1"/>
          <w:sz w:val="24"/>
          <w:szCs w:val="24"/>
          <w:lang w:val="pt-BR"/>
        </w:rPr>
        <w:t xml:space="preserve"> Serão observadas as diretrizes para gestão e fiscalização de contratos prescritas no Manual de Gestão e Fiscalização de Contratos do TJCE; </w:t>
      </w:r>
    </w:p>
    <w:p w:rsidRPr="0077256D" w:rsidR="00250AFF" w:rsidP="3597B79E" w:rsidRDefault="0CDBC5F3" w14:paraId="16246C20" w14:textId="5818A98F">
      <w:pPr>
        <w:pStyle w:val="Normal0"/>
        <w:pBdr>
          <w:top w:val="nil"/>
          <w:left w:val="nil"/>
          <w:bottom w:val="nil"/>
          <w:right w:val="nil"/>
          <w:between w:val="nil"/>
        </w:pBdr>
        <w:tabs>
          <w:tab w:val="left" w:pos="321"/>
        </w:tabs>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12.2.</w:t>
      </w:r>
      <w:r w:rsidRPr="0077256D">
        <w:rPr>
          <w:color w:val="000000" w:themeColor="text1"/>
          <w:sz w:val="24"/>
          <w:szCs w:val="24"/>
          <w:lang w:val="pt-BR"/>
        </w:rPr>
        <w:t xml:space="preserve"> A gestão do contrato ficará a cargo de XXXXXXXXXXX (matrícula XXXXX), Cargo </w:t>
      </w:r>
      <w:proofErr w:type="spellStart"/>
      <w:r w:rsidRPr="0077256D">
        <w:rPr>
          <w:color w:val="000000" w:themeColor="text1"/>
          <w:sz w:val="24"/>
          <w:szCs w:val="24"/>
          <w:lang w:val="pt-BR"/>
        </w:rPr>
        <w:t>xxxx</w:t>
      </w:r>
      <w:proofErr w:type="spellEnd"/>
      <w:r w:rsidRPr="0077256D">
        <w:rPr>
          <w:color w:val="000000" w:themeColor="text1"/>
          <w:sz w:val="24"/>
          <w:szCs w:val="24"/>
          <w:lang w:val="pt-BR"/>
        </w:rPr>
        <w:t>, unidade;</w:t>
      </w:r>
    </w:p>
    <w:p w:rsidRPr="0077256D" w:rsidR="00250AFF" w:rsidP="3597B79E" w:rsidRDefault="0CDBC5F3" w14:paraId="1E8039CB" w14:textId="1DCA3306">
      <w:pPr>
        <w:pStyle w:val="Normal0"/>
        <w:pBdr>
          <w:top w:val="nil"/>
          <w:left w:val="nil"/>
          <w:bottom w:val="nil"/>
          <w:right w:val="nil"/>
          <w:between w:val="nil"/>
        </w:pBdr>
        <w:tabs>
          <w:tab w:val="left" w:pos="321"/>
        </w:tabs>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12.3.</w:t>
      </w:r>
      <w:r w:rsidRPr="0077256D">
        <w:rPr>
          <w:color w:val="000000" w:themeColor="text1"/>
          <w:sz w:val="24"/>
          <w:szCs w:val="24"/>
          <w:lang w:val="pt-BR"/>
        </w:rPr>
        <w:t xml:space="preserve"> A fiscalização técnica do contrato será conduzida por XXXXXXXXXXXXX (Matrícula XXXX), Cargo e Unidade;</w:t>
      </w:r>
    </w:p>
    <w:p w:rsidRPr="0077256D" w:rsidR="00250AFF" w:rsidP="3597B79E" w:rsidRDefault="0CDBC5F3" w14:paraId="238AF6BA" w14:textId="4274C549">
      <w:pPr>
        <w:pStyle w:val="Normal0"/>
        <w:pBdr>
          <w:top w:val="nil"/>
          <w:left w:val="nil"/>
          <w:bottom w:val="nil"/>
          <w:right w:val="nil"/>
          <w:between w:val="nil"/>
        </w:pBdr>
        <w:tabs>
          <w:tab w:val="left" w:pos="321"/>
        </w:tabs>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 xml:space="preserve">12.4. </w:t>
      </w:r>
      <w:r w:rsidRPr="0077256D">
        <w:rPr>
          <w:color w:val="000000" w:themeColor="text1"/>
          <w:sz w:val="24"/>
          <w:szCs w:val="24"/>
          <w:lang w:val="pt-BR"/>
        </w:rPr>
        <w:t>A fiscalização administrativa do contrato será conduzida por XXXXXXXXXXXXX (Matrícula XXXX), Cargo e Unidade.</w:t>
      </w:r>
    </w:p>
    <w:p w:rsidRPr="0077256D" w:rsidR="00250AFF" w:rsidP="3597B79E" w:rsidRDefault="00250AFF" w14:paraId="40014F6C" w14:textId="13844D83">
      <w:pPr>
        <w:pBdr>
          <w:top w:val="nil"/>
          <w:left w:val="nil"/>
          <w:bottom w:val="nil"/>
          <w:right w:val="nil"/>
          <w:between w:val="nil"/>
        </w:pBdr>
        <w:spacing w:after="0" w:line="360" w:lineRule="auto"/>
        <w:ind w:left="900" w:right="285" w:hanging="617"/>
        <w:jc w:val="both"/>
        <w:rPr>
          <w:rFonts w:ascii="Times New Roman" w:hAnsi="Times New Roman" w:eastAsia="Times New Roman" w:cs="Times New Roman"/>
          <w:color w:val="000000" w:themeColor="text1"/>
          <w:lang w:val="pt-BR"/>
        </w:rPr>
      </w:pPr>
    </w:p>
    <w:p w:rsidRPr="0077256D" w:rsidR="00250AFF" w:rsidP="6B82F975" w:rsidRDefault="05D16424" w14:paraId="735DA3C5" w14:textId="276FC325">
      <w:pPr>
        <w:pStyle w:val="Ttulo1"/>
        <w:keepNext w:val="0"/>
        <w:keepLines w:val="0"/>
        <w:spacing w:before="0" w:after="0" w:line="360" w:lineRule="auto"/>
        <w:ind w:left="360" w:hanging="360"/>
        <w:rPr>
          <w:rFonts w:ascii="Times New Roman" w:hAnsi="Times New Roman" w:eastAsia="Times New Roman" w:cs="Times New Roman"/>
          <w:b/>
          <w:bCs/>
          <w:color w:val="000000" w:themeColor="text1"/>
          <w:sz w:val="24"/>
          <w:szCs w:val="24"/>
          <w:lang w:val="pt-BR"/>
        </w:rPr>
      </w:pPr>
      <w:bookmarkStart w:name="_Toc2012474312" w:id="12"/>
      <w:r w:rsidRPr="0077256D">
        <w:rPr>
          <w:rFonts w:ascii="Times New Roman" w:hAnsi="Times New Roman" w:eastAsia="Times New Roman" w:cs="Times New Roman"/>
          <w:b/>
          <w:bCs/>
          <w:color w:val="000000" w:themeColor="text1"/>
          <w:sz w:val="24"/>
          <w:szCs w:val="24"/>
          <w:lang w:val="pt-BR"/>
        </w:rPr>
        <w:t>13. RECEBIMENTO DOS SERVIÇOS</w:t>
      </w:r>
      <w:bookmarkEnd w:id="12"/>
    </w:p>
    <w:p w:rsidRPr="0077256D" w:rsidR="00250AFF" w:rsidP="3597B79E" w:rsidRDefault="00250AFF" w14:paraId="705991CB" w14:textId="417E6036">
      <w:pPr>
        <w:spacing w:after="0" w:line="360" w:lineRule="auto"/>
        <w:ind w:left="472" w:hanging="360"/>
        <w:rPr>
          <w:rFonts w:ascii="Times New Roman" w:hAnsi="Times New Roman" w:eastAsia="Times New Roman" w:cs="Times New Roman"/>
          <w:b/>
          <w:bCs/>
          <w:color w:val="000000" w:themeColor="text1"/>
          <w:lang w:val="pt-BR"/>
        </w:rPr>
      </w:pPr>
    </w:p>
    <w:p w:rsidRPr="0077256D" w:rsidR="00250AFF" w:rsidP="3597B79E" w:rsidRDefault="0CDBC5F3" w14:paraId="3279DA54" w14:textId="2DB6B9A8">
      <w:pPr>
        <w:pStyle w:val="Normal0"/>
        <w:pBdr>
          <w:top w:val="nil"/>
          <w:left w:val="nil"/>
          <w:bottom w:val="nil"/>
          <w:right w:val="nil"/>
          <w:between w:val="nil"/>
        </w:pBdr>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13.1</w:t>
      </w:r>
      <w:r w:rsidRPr="0077256D">
        <w:rPr>
          <w:color w:val="000000" w:themeColor="text1"/>
          <w:sz w:val="24"/>
          <w:szCs w:val="24"/>
          <w:lang w:val="pt-BR"/>
        </w:rPr>
        <w:t>. Os serviços poderão ser rejeitados, no todo ou em parte, quando em desacordo com os requisitos constantes nestes Termos de Referência, devendo ser corrigidos/refeitos/substituídos no prazo fixado pelo fiscal do contrato, às custas do(a) consultor(a) individual.</w:t>
      </w:r>
    </w:p>
    <w:p w:rsidRPr="0077256D" w:rsidR="00250AFF" w:rsidP="3597B79E" w:rsidRDefault="00250AFF" w14:paraId="1B24AF3E" w14:textId="60506618">
      <w:pPr>
        <w:spacing w:after="0" w:line="360" w:lineRule="auto"/>
        <w:ind w:left="360" w:hanging="360"/>
        <w:rPr>
          <w:rFonts w:ascii="Times New Roman" w:hAnsi="Times New Roman" w:eastAsia="Times New Roman" w:cs="Times New Roman"/>
          <w:b/>
          <w:bCs/>
          <w:color w:val="000000" w:themeColor="text1"/>
          <w:lang w:val="pt-BR"/>
        </w:rPr>
      </w:pPr>
    </w:p>
    <w:p w:rsidRPr="0077256D" w:rsidR="00250AFF" w:rsidP="6B82F975" w:rsidRDefault="05D16424" w14:paraId="4F74FA4A" w14:textId="12BC3FC1">
      <w:pPr>
        <w:pStyle w:val="Ttulo1"/>
        <w:keepNext w:val="0"/>
        <w:keepLines w:val="0"/>
        <w:spacing w:before="0" w:after="0" w:line="360" w:lineRule="auto"/>
        <w:ind w:left="360" w:hanging="360"/>
        <w:rPr>
          <w:rFonts w:ascii="Times New Roman" w:hAnsi="Times New Roman" w:eastAsia="Times New Roman" w:cs="Times New Roman"/>
          <w:b/>
          <w:bCs/>
          <w:color w:val="000000" w:themeColor="text1"/>
          <w:sz w:val="24"/>
          <w:szCs w:val="24"/>
          <w:lang w:val="pt-BR"/>
        </w:rPr>
      </w:pPr>
      <w:bookmarkStart w:name="_Toc1090450293" w:id="13"/>
      <w:r w:rsidRPr="0077256D">
        <w:rPr>
          <w:rFonts w:ascii="Times New Roman" w:hAnsi="Times New Roman" w:eastAsia="Times New Roman" w:cs="Times New Roman"/>
          <w:b/>
          <w:bCs/>
          <w:color w:val="000000" w:themeColor="text1"/>
          <w:sz w:val="24"/>
          <w:szCs w:val="24"/>
          <w:lang w:val="pt-BR"/>
        </w:rPr>
        <w:t>14. CRITÉRIO DE PAGAMENTO</w:t>
      </w:r>
      <w:bookmarkEnd w:id="13"/>
    </w:p>
    <w:p w:rsidRPr="0077256D" w:rsidR="00250AFF" w:rsidP="3597B79E" w:rsidRDefault="00250AFF" w14:paraId="21F1E7C0" w14:textId="1BE39B93">
      <w:pPr>
        <w:spacing w:after="0" w:line="360" w:lineRule="auto"/>
        <w:ind w:left="472" w:hanging="360"/>
        <w:rPr>
          <w:rFonts w:ascii="Times New Roman" w:hAnsi="Times New Roman" w:eastAsia="Times New Roman" w:cs="Times New Roman"/>
          <w:b/>
          <w:bCs/>
          <w:color w:val="000000" w:themeColor="text1"/>
          <w:lang w:val="pt-BR"/>
        </w:rPr>
      </w:pPr>
    </w:p>
    <w:p w:rsidRPr="0077256D" w:rsidR="00250AFF" w:rsidP="3597B79E" w:rsidRDefault="0CDBC5F3" w14:paraId="1A842A28" w14:textId="14F04794">
      <w:pPr>
        <w:pStyle w:val="Normal0"/>
        <w:pBdr>
          <w:top w:val="nil"/>
          <w:left w:val="nil"/>
          <w:bottom w:val="nil"/>
          <w:right w:val="nil"/>
          <w:between w:val="nil"/>
        </w:pBdr>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14.1.</w:t>
      </w:r>
      <w:r w:rsidRPr="0077256D">
        <w:rPr>
          <w:color w:val="000000" w:themeColor="text1"/>
          <w:sz w:val="24"/>
          <w:szCs w:val="24"/>
          <w:lang w:val="pt-BR"/>
        </w:rPr>
        <w:t xml:space="preserve"> Os pagamentos serão realizados através de depósito bancário, em até 30 (trinta) dias após o recebimento definitivo do serviço, por meio do ateste e manutenção da validade das certidões de regularidade de débitos trabalhistas, municipais do domicílio do(a) Consultor(a) e relativos aos tributos federais e à dívida ativa da União; e de débito estadual do domicílio do(a) Consultor(a).</w:t>
      </w:r>
    </w:p>
    <w:p w:rsidRPr="0077256D" w:rsidR="00250AFF" w:rsidP="3597B79E" w:rsidRDefault="0CDBC5F3" w14:paraId="576BF774" w14:textId="5094CB69">
      <w:pPr>
        <w:pStyle w:val="Normal0"/>
        <w:pBdr>
          <w:top w:val="nil"/>
          <w:left w:val="nil"/>
          <w:bottom w:val="nil"/>
          <w:right w:val="nil"/>
          <w:between w:val="nil"/>
        </w:pBdr>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14.2.</w:t>
      </w:r>
      <w:r w:rsidRPr="0077256D">
        <w:rPr>
          <w:color w:val="000000" w:themeColor="text1"/>
          <w:sz w:val="24"/>
          <w:szCs w:val="24"/>
          <w:lang w:val="pt-BR"/>
        </w:rPr>
        <w:t xml:space="preserve"> Nenhum pagamento isentará o(a) consultor individual das suas responsabilidades e obrigações assumidas.</w:t>
      </w:r>
    </w:p>
    <w:p w:rsidRPr="0077256D" w:rsidR="00250AFF" w:rsidP="3597B79E" w:rsidRDefault="0CDBC5F3" w14:paraId="74CE2D53" w14:textId="270AA65E">
      <w:pPr>
        <w:pStyle w:val="Normal0"/>
        <w:pBdr>
          <w:top w:val="nil"/>
          <w:left w:val="nil"/>
          <w:bottom w:val="nil"/>
          <w:right w:val="nil"/>
          <w:between w:val="nil"/>
        </w:pBdr>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14.3.</w:t>
      </w:r>
      <w:r w:rsidRPr="0077256D">
        <w:rPr>
          <w:color w:val="000000" w:themeColor="text1"/>
          <w:sz w:val="24"/>
          <w:szCs w:val="24"/>
          <w:lang w:val="pt-BR"/>
        </w:rPr>
        <w:t xml:space="preserve"> O TJCE não se responsabiliza por qualquer despesa bancária, nem por qualquer outro custo não previsto no contrato e nos documentos que parametrizam a contratação.</w:t>
      </w:r>
    </w:p>
    <w:p w:rsidRPr="0077256D" w:rsidR="00250AFF" w:rsidP="3597B79E" w:rsidRDefault="00250AFF" w14:paraId="0EDC767B" w14:textId="0BC9115D">
      <w:pPr>
        <w:spacing w:after="0" w:line="360" w:lineRule="auto"/>
        <w:ind w:left="360" w:hanging="360"/>
        <w:rPr>
          <w:rFonts w:ascii="Times New Roman" w:hAnsi="Times New Roman" w:eastAsia="Times New Roman" w:cs="Times New Roman"/>
          <w:b/>
          <w:bCs/>
          <w:color w:val="000000" w:themeColor="text1"/>
          <w:lang w:val="pt-BR"/>
        </w:rPr>
      </w:pPr>
    </w:p>
    <w:p w:rsidRPr="0077256D" w:rsidR="00250AFF" w:rsidP="6B82F975" w:rsidRDefault="05D16424" w14:paraId="7B1F184A" w14:textId="1218D96A">
      <w:pPr>
        <w:pStyle w:val="Ttulo1"/>
        <w:keepNext w:val="0"/>
        <w:keepLines w:val="0"/>
        <w:spacing w:before="0" w:after="0" w:line="360" w:lineRule="auto"/>
        <w:ind w:left="360" w:hanging="360"/>
        <w:rPr>
          <w:rFonts w:ascii="Times New Roman" w:hAnsi="Times New Roman" w:eastAsia="Times New Roman" w:cs="Times New Roman"/>
          <w:b/>
          <w:bCs/>
          <w:color w:val="000000" w:themeColor="text1"/>
          <w:sz w:val="24"/>
          <w:szCs w:val="24"/>
          <w:lang w:val="pt-BR"/>
        </w:rPr>
      </w:pPr>
      <w:bookmarkStart w:name="_Toc726200200" w:id="14"/>
      <w:r w:rsidRPr="0077256D">
        <w:rPr>
          <w:rFonts w:ascii="Times New Roman" w:hAnsi="Times New Roman" w:eastAsia="Times New Roman" w:cs="Times New Roman"/>
          <w:b/>
          <w:bCs/>
          <w:color w:val="000000" w:themeColor="text1"/>
          <w:sz w:val="24"/>
          <w:szCs w:val="24"/>
          <w:lang w:val="pt-BR"/>
        </w:rPr>
        <w:lastRenderedPageBreak/>
        <w:t>15. HONORÁRIOS E DESPESAS REEMBOLSÁVEIS</w:t>
      </w:r>
      <w:bookmarkEnd w:id="14"/>
    </w:p>
    <w:p w:rsidRPr="0077256D" w:rsidR="00250AFF" w:rsidP="3597B79E" w:rsidRDefault="00250AFF" w14:paraId="69ABB67A" w14:textId="1BF93CB3">
      <w:pPr>
        <w:spacing w:after="0" w:line="360" w:lineRule="auto"/>
        <w:rPr>
          <w:rFonts w:ascii="Times New Roman" w:hAnsi="Times New Roman" w:eastAsia="Times New Roman" w:cs="Times New Roman"/>
          <w:color w:val="000000" w:themeColor="text1"/>
          <w:sz w:val="22"/>
          <w:szCs w:val="22"/>
          <w:lang w:val="pt-BR"/>
        </w:rPr>
      </w:pPr>
    </w:p>
    <w:p w:rsidRPr="0077256D" w:rsidR="00250AFF" w:rsidP="3597B79E" w:rsidRDefault="0CDBC5F3" w14:paraId="62738896" w14:textId="0AC2E760">
      <w:pPr>
        <w:pStyle w:val="Normal0"/>
        <w:pBdr>
          <w:top w:val="nil"/>
          <w:left w:val="nil"/>
          <w:bottom w:val="nil"/>
          <w:right w:val="nil"/>
          <w:between w:val="nil"/>
        </w:pBdr>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15.1.</w:t>
      </w:r>
      <w:r w:rsidRPr="0077256D">
        <w:rPr>
          <w:color w:val="000000" w:themeColor="text1"/>
          <w:sz w:val="24"/>
          <w:szCs w:val="24"/>
          <w:lang w:val="pt-BR"/>
        </w:rPr>
        <w:t xml:space="preserve"> A consultoria será realizada mediante um contrato por Preço Global </w:t>
      </w:r>
      <w:r w:rsidRPr="0016540C">
        <w:rPr>
          <w:color w:val="000000" w:themeColor="text1"/>
          <w:sz w:val="24"/>
          <w:szCs w:val="24"/>
          <w:lang w:val="pt-BR"/>
        </w:rPr>
        <w:t>[ou Baseado no Tempo (ex.: por hora, por dia), quando for o caso];</w:t>
      </w:r>
    </w:p>
    <w:p w:rsidRPr="0077256D" w:rsidR="00250AFF" w:rsidP="3597B79E" w:rsidRDefault="0CDBC5F3" w14:paraId="3574A74D" w14:textId="2B96949E">
      <w:pPr>
        <w:pStyle w:val="Normal0"/>
        <w:pBdr>
          <w:top w:val="nil"/>
          <w:left w:val="nil"/>
          <w:bottom w:val="nil"/>
          <w:right w:val="nil"/>
          <w:between w:val="nil"/>
        </w:pBdr>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15.2.</w:t>
      </w:r>
      <w:r w:rsidRPr="0077256D">
        <w:rPr>
          <w:color w:val="000000" w:themeColor="text1"/>
          <w:sz w:val="24"/>
          <w:szCs w:val="24"/>
          <w:lang w:val="pt-BR"/>
        </w:rPr>
        <w:t xml:space="preserve"> O pagamento total a ser realizado durante a vigência do contrato não poderá superar o valor de R$XXX (XXXX), com todos os tributos e obrigações, sendo R</w:t>
      </w:r>
      <w:r w:rsidR="0016540C">
        <w:rPr>
          <w:color w:val="000000" w:themeColor="text1"/>
          <w:sz w:val="24"/>
          <w:szCs w:val="24"/>
          <w:lang w:val="pt-BR"/>
        </w:rPr>
        <w:t>$</w:t>
      </w:r>
      <w:r w:rsidRPr="0077256D">
        <w:rPr>
          <w:color w:val="000000" w:themeColor="text1"/>
          <w:sz w:val="24"/>
          <w:szCs w:val="24"/>
          <w:lang w:val="pt-BR"/>
        </w:rPr>
        <w:t>XXX) para o pagamento de honorários, R$XXX(XXX) para o pagamento de passagens e diárias e R$XXX(XXX) relativos à cota patronal para o Instituto Nacional do Seguro Social – INSS;</w:t>
      </w:r>
    </w:p>
    <w:p w:rsidRPr="0077256D" w:rsidR="00250AFF" w:rsidP="3597B79E" w:rsidRDefault="0CDBC5F3" w14:paraId="487F8C4A" w14:textId="786EF23E">
      <w:pPr>
        <w:pStyle w:val="Normal0"/>
        <w:pBdr>
          <w:top w:val="nil"/>
          <w:left w:val="nil"/>
          <w:bottom w:val="nil"/>
          <w:right w:val="nil"/>
          <w:between w:val="nil"/>
        </w:pBdr>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15.3.</w:t>
      </w:r>
      <w:r w:rsidRPr="0077256D">
        <w:rPr>
          <w:color w:val="000000" w:themeColor="text1"/>
          <w:sz w:val="24"/>
          <w:szCs w:val="24"/>
          <w:lang w:val="pt-BR"/>
        </w:rPr>
        <w:t xml:space="preserve"> As despesas relativas à hospedagem e alimentação observarão as regras e os valores praticados para servidores Classe III, da Resolução do Órgão Especial nº12/2019 e suas alterações;</w:t>
      </w:r>
    </w:p>
    <w:p w:rsidRPr="0077256D" w:rsidR="00250AFF" w:rsidP="3597B79E" w:rsidRDefault="0CDBC5F3" w14:paraId="7C397807" w14:textId="2D717720">
      <w:pPr>
        <w:pStyle w:val="Normal0"/>
        <w:pBdr>
          <w:top w:val="nil"/>
          <w:left w:val="nil"/>
          <w:bottom w:val="nil"/>
          <w:right w:val="nil"/>
          <w:between w:val="nil"/>
        </w:pBdr>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15.4.</w:t>
      </w:r>
      <w:r w:rsidRPr="0077256D">
        <w:rPr>
          <w:color w:val="000000" w:themeColor="text1"/>
          <w:sz w:val="24"/>
          <w:szCs w:val="24"/>
          <w:lang w:val="pt-BR"/>
        </w:rPr>
        <w:t xml:space="preserve"> Por ocasião dos pagamentos serão feitas as deduções obrigatórias conforme legislações aplicáveis (IRPF, INSS, ISS e outras que vierem a ser exigidas por Lei);</w:t>
      </w:r>
    </w:p>
    <w:p w:rsidRPr="0077256D" w:rsidR="00250AFF" w:rsidP="3597B79E" w:rsidRDefault="0CDBC5F3" w14:paraId="024BDC42" w14:textId="48ABD6E4">
      <w:pPr>
        <w:pStyle w:val="Normal0"/>
        <w:pBdr>
          <w:top w:val="nil"/>
          <w:left w:val="nil"/>
          <w:bottom w:val="nil"/>
          <w:right w:val="nil"/>
          <w:between w:val="nil"/>
        </w:pBdr>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 xml:space="preserve">15.5. </w:t>
      </w:r>
      <w:r w:rsidRPr="0077256D">
        <w:rPr>
          <w:color w:val="000000" w:themeColor="text1"/>
          <w:sz w:val="24"/>
          <w:szCs w:val="24"/>
          <w:lang w:val="pt-BR"/>
        </w:rPr>
        <w:t>Os valores serão pagos conforme entregas dos produtos previstos e após ateste do(a) Coordenador(a) do Contrato.</w:t>
      </w:r>
    </w:p>
    <w:p w:rsidRPr="0077256D" w:rsidR="00250AFF" w:rsidP="3597B79E" w:rsidRDefault="00250AFF" w14:paraId="7AFFA82A" w14:textId="0D3F3F40">
      <w:pPr>
        <w:pBdr>
          <w:top w:val="nil"/>
          <w:left w:val="nil"/>
          <w:bottom w:val="nil"/>
          <w:right w:val="nil"/>
          <w:between w:val="nil"/>
        </w:pBdr>
        <w:spacing w:after="0" w:line="360" w:lineRule="auto"/>
        <w:ind w:right="285"/>
        <w:jc w:val="both"/>
        <w:rPr>
          <w:rFonts w:ascii="Times New Roman" w:hAnsi="Times New Roman" w:eastAsia="Times New Roman" w:cs="Times New Roman"/>
          <w:color w:val="000000" w:themeColor="text1"/>
          <w:lang w:val="pt-BR"/>
        </w:rPr>
      </w:pPr>
    </w:p>
    <w:p w:rsidRPr="0077256D" w:rsidR="00250AFF" w:rsidP="6B82F975" w:rsidRDefault="05D16424" w14:paraId="185EC674" w14:textId="360A1C37">
      <w:pPr>
        <w:pStyle w:val="Ttulo1"/>
        <w:keepNext w:val="0"/>
        <w:keepLines w:val="0"/>
        <w:spacing w:before="0" w:after="0" w:line="360" w:lineRule="auto"/>
        <w:ind w:left="360" w:hanging="360"/>
        <w:rPr>
          <w:rFonts w:ascii="Times New Roman" w:hAnsi="Times New Roman" w:eastAsia="Times New Roman" w:cs="Times New Roman"/>
          <w:b/>
          <w:bCs/>
          <w:color w:val="000000" w:themeColor="text1"/>
          <w:sz w:val="24"/>
          <w:szCs w:val="24"/>
          <w:lang w:val="pt-BR"/>
        </w:rPr>
      </w:pPr>
      <w:bookmarkStart w:name="_Toc773754810" w:id="15"/>
      <w:r w:rsidRPr="0077256D">
        <w:rPr>
          <w:rFonts w:ascii="Times New Roman" w:hAnsi="Times New Roman" w:eastAsia="Times New Roman" w:cs="Times New Roman"/>
          <w:b/>
          <w:bCs/>
          <w:color w:val="000000" w:themeColor="text1"/>
          <w:sz w:val="24"/>
          <w:szCs w:val="24"/>
          <w:lang w:val="pt-BR"/>
        </w:rPr>
        <w:t>16. RESULTADOS ESPERADOS</w:t>
      </w:r>
      <w:bookmarkEnd w:id="15"/>
      <w:r w:rsidRPr="0077256D">
        <w:rPr>
          <w:rFonts w:ascii="Times New Roman" w:hAnsi="Times New Roman" w:eastAsia="Times New Roman" w:cs="Times New Roman"/>
          <w:b/>
          <w:bCs/>
          <w:color w:val="000000" w:themeColor="text1"/>
          <w:sz w:val="24"/>
          <w:szCs w:val="24"/>
          <w:lang w:val="pt-BR"/>
        </w:rPr>
        <w:t xml:space="preserve"> </w:t>
      </w:r>
    </w:p>
    <w:p w:rsidRPr="0077256D" w:rsidR="00250AFF" w:rsidP="3597B79E" w:rsidRDefault="00250AFF" w14:paraId="4D27F23A" w14:textId="74EB5897">
      <w:pPr>
        <w:spacing w:after="0" w:line="360" w:lineRule="auto"/>
        <w:ind w:left="472" w:hanging="360"/>
        <w:rPr>
          <w:rFonts w:ascii="Times New Roman" w:hAnsi="Times New Roman" w:eastAsia="Times New Roman" w:cs="Times New Roman"/>
          <w:b/>
          <w:bCs/>
          <w:color w:val="000000" w:themeColor="text1"/>
          <w:lang w:val="pt-BR"/>
        </w:rPr>
      </w:pPr>
    </w:p>
    <w:p w:rsidRPr="0077256D" w:rsidR="00250AFF" w:rsidP="3597B79E" w:rsidRDefault="0CDBC5F3" w14:paraId="7DB483FA" w14:textId="43405606">
      <w:pPr>
        <w:pStyle w:val="Normal0"/>
        <w:pBdr>
          <w:top w:val="nil"/>
          <w:left w:val="nil"/>
          <w:bottom w:val="nil"/>
          <w:right w:val="nil"/>
          <w:between w:val="nil"/>
        </w:pBdr>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16.1.</w:t>
      </w:r>
      <w:r w:rsidRPr="0077256D">
        <w:rPr>
          <w:color w:val="000000" w:themeColor="text1"/>
          <w:sz w:val="24"/>
          <w:szCs w:val="24"/>
          <w:lang w:val="pt-BR"/>
        </w:rPr>
        <w:t xml:space="preserve"> Integra o Promojud o Projeto de [indicar], que demanda a contratação de serviço</w:t>
      </w:r>
      <w:r w:rsidR="00F47A86">
        <w:rPr>
          <w:color w:val="000000" w:themeColor="text1"/>
          <w:sz w:val="24"/>
          <w:szCs w:val="24"/>
          <w:lang w:val="pt-BR"/>
        </w:rPr>
        <w:t>s</w:t>
      </w:r>
      <w:r w:rsidRPr="0077256D">
        <w:rPr>
          <w:color w:val="000000" w:themeColor="text1"/>
          <w:sz w:val="24"/>
          <w:szCs w:val="24"/>
          <w:lang w:val="pt-BR"/>
        </w:rPr>
        <w:t xml:space="preserve"> de consultoria de profissional especializado em [indicar], que visam apresentar os seguintes resultados:</w:t>
      </w:r>
    </w:p>
    <w:p w:rsidRPr="0077256D" w:rsidR="00250AFF" w:rsidP="3597B79E" w:rsidRDefault="0CDBC5F3" w14:paraId="7294C06D" w14:textId="4E7E3F4F">
      <w:pPr>
        <w:pStyle w:val="Normal0"/>
        <w:pBdr>
          <w:top w:val="nil"/>
          <w:left w:val="nil"/>
          <w:bottom w:val="nil"/>
          <w:right w:val="nil"/>
          <w:between w:val="nil"/>
        </w:pBdr>
        <w:spacing w:after="0" w:line="360" w:lineRule="auto"/>
        <w:ind w:left="850" w:right="285"/>
        <w:jc w:val="both"/>
        <w:rPr>
          <w:color w:val="000000" w:themeColor="text1"/>
          <w:sz w:val="24"/>
          <w:szCs w:val="24"/>
          <w:lang w:val="pt-BR"/>
        </w:rPr>
      </w:pPr>
      <w:r w:rsidRPr="0077256D">
        <w:rPr>
          <w:b/>
          <w:bCs/>
          <w:color w:val="000000" w:themeColor="text1"/>
          <w:sz w:val="24"/>
          <w:szCs w:val="24"/>
          <w:lang w:val="pt-BR"/>
        </w:rPr>
        <w:t>16.1.1.</w:t>
      </w:r>
      <w:r w:rsidRPr="0077256D">
        <w:rPr>
          <w:color w:val="000000" w:themeColor="text1"/>
          <w:sz w:val="24"/>
          <w:szCs w:val="24"/>
          <w:lang w:val="pt-BR"/>
        </w:rPr>
        <w:t xml:space="preserve"> XXXXXX;</w:t>
      </w:r>
    </w:p>
    <w:p w:rsidRPr="0077256D" w:rsidR="00250AFF" w:rsidP="3597B79E" w:rsidRDefault="0CDBC5F3" w14:paraId="4677C676" w14:textId="277E2EAC">
      <w:pPr>
        <w:pStyle w:val="Normal0"/>
        <w:pBdr>
          <w:top w:val="nil"/>
          <w:left w:val="nil"/>
          <w:bottom w:val="nil"/>
          <w:right w:val="nil"/>
          <w:between w:val="nil"/>
        </w:pBdr>
        <w:spacing w:after="0" w:line="360" w:lineRule="auto"/>
        <w:ind w:left="1190" w:right="283" w:hanging="340"/>
        <w:jc w:val="both"/>
        <w:rPr>
          <w:color w:val="000000" w:themeColor="text1"/>
          <w:sz w:val="24"/>
          <w:szCs w:val="24"/>
          <w:lang w:val="pt-BR"/>
        </w:rPr>
      </w:pPr>
      <w:r w:rsidRPr="0077256D">
        <w:rPr>
          <w:b/>
          <w:bCs/>
          <w:color w:val="000000" w:themeColor="text1"/>
          <w:sz w:val="24"/>
          <w:szCs w:val="24"/>
          <w:lang w:val="pt-BR"/>
        </w:rPr>
        <w:t>16.1.2.</w:t>
      </w:r>
      <w:r w:rsidRPr="0077256D">
        <w:rPr>
          <w:color w:val="000000" w:themeColor="text1"/>
          <w:sz w:val="24"/>
          <w:szCs w:val="24"/>
          <w:lang w:val="pt-BR"/>
        </w:rPr>
        <w:t xml:space="preserve"> XXXXXX;</w:t>
      </w:r>
    </w:p>
    <w:p w:rsidRPr="0077256D" w:rsidR="00250AFF" w:rsidP="3597B79E" w:rsidRDefault="0CDBC5F3" w14:paraId="1BC8AC75" w14:textId="52B9F8AB">
      <w:pPr>
        <w:pStyle w:val="Normal0"/>
        <w:pBdr>
          <w:top w:val="nil"/>
          <w:left w:val="nil"/>
          <w:bottom w:val="nil"/>
          <w:right w:val="nil"/>
          <w:between w:val="nil"/>
        </w:pBdr>
        <w:spacing w:after="0" w:line="360" w:lineRule="auto"/>
        <w:ind w:left="1190" w:right="283" w:hanging="340"/>
        <w:jc w:val="both"/>
        <w:rPr>
          <w:color w:val="000000" w:themeColor="text1"/>
          <w:sz w:val="24"/>
          <w:szCs w:val="24"/>
          <w:lang w:val="pt-BR"/>
        </w:rPr>
      </w:pPr>
      <w:r w:rsidRPr="0077256D">
        <w:rPr>
          <w:b/>
          <w:bCs/>
          <w:color w:val="000000" w:themeColor="text1"/>
          <w:sz w:val="24"/>
          <w:szCs w:val="24"/>
          <w:lang w:val="pt-BR"/>
        </w:rPr>
        <w:t>16.1.3.</w:t>
      </w:r>
      <w:r w:rsidRPr="0077256D">
        <w:rPr>
          <w:color w:val="000000" w:themeColor="text1"/>
          <w:sz w:val="24"/>
          <w:szCs w:val="24"/>
          <w:lang w:val="pt-BR"/>
        </w:rPr>
        <w:t xml:space="preserve"> XXXXXX.</w:t>
      </w:r>
    </w:p>
    <w:p w:rsidRPr="0077256D" w:rsidR="00250AFF" w:rsidP="3597B79E" w:rsidRDefault="00250AFF" w14:paraId="73A695CC" w14:textId="6F4272A4">
      <w:pPr>
        <w:pBdr>
          <w:top w:val="nil"/>
          <w:left w:val="nil"/>
          <w:bottom w:val="nil"/>
          <w:right w:val="nil"/>
          <w:between w:val="nil"/>
        </w:pBdr>
        <w:spacing w:after="0" w:line="360" w:lineRule="auto"/>
        <w:ind w:left="1190" w:right="283" w:hanging="340"/>
        <w:jc w:val="both"/>
        <w:rPr>
          <w:rFonts w:ascii="Times New Roman" w:hAnsi="Times New Roman" w:eastAsia="Times New Roman" w:cs="Times New Roman"/>
          <w:color w:val="000000" w:themeColor="text1"/>
          <w:lang w:val="pt-BR"/>
        </w:rPr>
      </w:pPr>
    </w:p>
    <w:p w:rsidRPr="0077256D" w:rsidR="00250AFF" w:rsidP="6B82F975" w:rsidRDefault="05D16424" w14:paraId="6724FDC2" w14:textId="6AA8CD29">
      <w:pPr>
        <w:pStyle w:val="Ttulo1"/>
        <w:keepNext w:val="0"/>
        <w:keepLines w:val="0"/>
        <w:spacing w:before="0" w:after="0" w:line="360" w:lineRule="auto"/>
        <w:ind w:left="360" w:hanging="360"/>
        <w:rPr>
          <w:rFonts w:ascii="Times New Roman" w:hAnsi="Times New Roman" w:eastAsia="Times New Roman" w:cs="Times New Roman"/>
          <w:b/>
          <w:bCs/>
          <w:color w:val="000000" w:themeColor="text1"/>
          <w:sz w:val="24"/>
          <w:szCs w:val="24"/>
          <w:lang w:val="pt-BR"/>
        </w:rPr>
      </w:pPr>
      <w:bookmarkStart w:name="_Toc1821363145" w:id="16"/>
      <w:r w:rsidRPr="0077256D">
        <w:rPr>
          <w:rFonts w:ascii="Times New Roman" w:hAnsi="Times New Roman" w:eastAsia="Times New Roman" w:cs="Times New Roman"/>
          <w:b/>
          <w:bCs/>
          <w:color w:val="000000" w:themeColor="text1"/>
          <w:sz w:val="24"/>
          <w:szCs w:val="24"/>
          <w:lang w:val="pt-BR"/>
        </w:rPr>
        <w:t>17. RELATÓRIOS E PRODUTOS ESPERADOS</w:t>
      </w:r>
      <w:bookmarkEnd w:id="16"/>
    </w:p>
    <w:p w:rsidRPr="0077256D" w:rsidR="00250AFF" w:rsidP="3597B79E" w:rsidRDefault="00250AFF" w14:paraId="0E7FE818" w14:textId="1D34B3D0">
      <w:pPr>
        <w:spacing w:after="0" w:line="360" w:lineRule="auto"/>
        <w:ind w:left="472" w:hanging="360"/>
        <w:rPr>
          <w:rFonts w:ascii="Times New Roman" w:hAnsi="Times New Roman" w:eastAsia="Times New Roman" w:cs="Times New Roman"/>
          <w:b/>
          <w:bCs/>
          <w:color w:val="000000" w:themeColor="text1"/>
          <w:lang w:val="pt-BR"/>
        </w:rPr>
      </w:pPr>
    </w:p>
    <w:p w:rsidRPr="0077256D" w:rsidR="00250AFF" w:rsidP="3597B79E" w:rsidRDefault="0CDBC5F3" w14:paraId="7AC1406E" w14:textId="760B6BC3">
      <w:pPr>
        <w:pStyle w:val="Normal0"/>
        <w:pBdr>
          <w:top w:val="nil"/>
          <w:left w:val="nil"/>
          <w:bottom w:val="nil"/>
          <w:right w:val="nil"/>
          <w:between w:val="nil"/>
        </w:pBdr>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17.1.</w:t>
      </w:r>
      <w:r w:rsidRPr="0077256D">
        <w:rPr>
          <w:color w:val="000000" w:themeColor="text1"/>
          <w:sz w:val="24"/>
          <w:szCs w:val="24"/>
          <w:lang w:val="pt-BR"/>
        </w:rPr>
        <w:t xml:space="preserve"> O(a) Consultor(a) Individual se compromete a entregar os seguintes produtos:</w:t>
      </w:r>
    </w:p>
    <w:p w:rsidRPr="0077256D" w:rsidR="00250AFF" w:rsidP="3597B79E" w:rsidRDefault="0CDBC5F3" w14:paraId="480DB3DE" w14:textId="0676149C">
      <w:pPr>
        <w:pStyle w:val="Normal0"/>
        <w:pBdr>
          <w:top w:val="nil"/>
          <w:left w:val="nil"/>
          <w:bottom w:val="nil"/>
          <w:right w:val="nil"/>
          <w:between w:val="nil"/>
        </w:pBdr>
        <w:spacing w:after="0" w:line="360" w:lineRule="auto"/>
        <w:ind w:left="850" w:right="285"/>
        <w:jc w:val="both"/>
        <w:rPr>
          <w:color w:val="000000" w:themeColor="text1"/>
          <w:sz w:val="24"/>
          <w:szCs w:val="24"/>
          <w:lang w:val="pt-BR"/>
        </w:rPr>
      </w:pPr>
      <w:r w:rsidRPr="0077256D">
        <w:rPr>
          <w:b/>
          <w:bCs/>
          <w:color w:val="000000" w:themeColor="text1"/>
          <w:sz w:val="24"/>
          <w:szCs w:val="24"/>
          <w:lang w:val="pt-BR"/>
        </w:rPr>
        <w:t xml:space="preserve">17.1.1. </w:t>
      </w:r>
      <w:r w:rsidRPr="0077256D">
        <w:rPr>
          <w:color w:val="000000" w:themeColor="text1"/>
          <w:sz w:val="24"/>
          <w:szCs w:val="24"/>
          <w:lang w:val="pt-BR"/>
        </w:rPr>
        <w:t>[indicar];</w:t>
      </w:r>
    </w:p>
    <w:p w:rsidRPr="0077256D" w:rsidR="00250AFF" w:rsidP="3597B79E" w:rsidRDefault="0CDBC5F3" w14:paraId="52CE0567" w14:textId="3844338B">
      <w:pPr>
        <w:pStyle w:val="Normal0"/>
        <w:pBdr>
          <w:top w:val="nil"/>
          <w:left w:val="nil"/>
          <w:bottom w:val="nil"/>
          <w:right w:val="nil"/>
          <w:between w:val="nil"/>
        </w:pBdr>
        <w:spacing w:after="0" w:line="360" w:lineRule="auto"/>
        <w:ind w:left="850" w:right="285"/>
        <w:jc w:val="both"/>
        <w:rPr>
          <w:color w:val="000000" w:themeColor="text1"/>
          <w:sz w:val="24"/>
          <w:szCs w:val="24"/>
          <w:lang w:val="pt-BR"/>
        </w:rPr>
      </w:pPr>
      <w:r w:rsidRPr="0077256D">
        <w:rPr>
          <w:b/>
          <w:bCs/>
          <w:color w:val="000000" w:themeColor="text1"/>
          <w:sz w:val="24"/>
          <w:szCs w:val="24"/>
          <w:lang w:val="pt-BR"/>
        </w:rPr>
        <w:t>17.1.2.</w:t>
      </w:r>
      <w:r w:rsidRPr="0077256D">
        <w:rPr>
          <w:color w:val="000000" w:themeColor="text1"/>
          <w:sz w:val="24"/>
          <w:szCs w:val="24"/>
          <w:lang w:val="pt-BR"/>
        </w:rPr>
        <w:t xml:space="preserve"> [indicar];</w:t>
      </w:r>
    </w:p>
    <w:p w:rsidRPr="0077256D" w:rsidR="00250AFF" w:rsidP="3597B79E" w:rsidRDefault="0CDBC5F3" w14:paraId="04B0F588" w14:textId="5EB73D25">
      <w:pPr>
        <w:pStyle w:val="Normal0"/>
        <w:pBdr>
          <w:top w:val="nil"/>
          <w:left w:val="nil"/>
          <w:bottom w:val="nil"/>
          <w:right w:val="nil"/>
          <w:between w:val="nil"/>
        </w:pBdr>
        <w:spacing w:after="0" w:line="360" w:lineRule="auto"/>
        <w:ind w:left="850" w:right="285"/>
        <w:jc w:val="both"/>
        <w:rPr>
          <w:color w:val="000000" w:themeColor="text1"/>
          <w:sz w:val="24"/>
          <w:szCs w:val="24"/>
          <w:lang w:val="pt-BR"/>
        </w:rPr>
      </w:pPr>
      <w:r w:rsidRPr="0077256D">
        <w:rPr>
          <w:b/>
          <w:bCs/>
          <w:color w:val="000000" w:themeColor="text1"/>
          <w:sz w:val="24"/>
          <w:szCs w:val="24"/>
          <w:lang w:val="pt-BR"/>
        </w:rPr>
        <w:lastRenderedPageBreak/>
        <w:t xml:space="preserve">17.1.3. </w:t>
      </w:r>
      <w:r w:rsidRPr="0077256D">
        <w:rPr>
          <w:color w:val="000000" w:themeColor="text1"/>
          <w:sz w:val="24"/>
          <w:szCs w:val="24"/>
          <w:lang w:val="pt-BR"/>
        </w:rPr>
        <w:t>[indicar];</w:t>
      </w:r>
    </w:p>
    <w:p w:rsidRPr="0077256D" w:rsidR="00250AFF" w:rsidP="3597B79E" w:rsidRDefault="0CDBC5F3" w14:paraId="4DF0EE9F" w14:textId="4BC6A921">
      <w:pPr>
        <w:pStyle w:val="Normal0"/>
        <w:pBdr>
          <w:top w:val="nil"/>
          <w:left w:val="nil"/>
          <w:bottom w:val="nil"/>
          <w:right w:val="nil"/>
          <w:between w:val="nil"/>
        </w:pBdr>
        <w:spacing w:after="0" w:line="360" w:lineRule="auto"/>
        <w:ind w:left="850" w:right="285"/>
        <w:jc w:val="both"/>
        <w:rPr>
          <w:color w:val="000000" w:themeColor="text1"/>
          <w:sz w:val="24"/>
          <w:szCs w:val="24"/>
          <w:lang w:val="pt-BR"/>
        </w:rPr>
      </w:pPr>
      <w:r w:rsidRPr="0077256D">
        <w:rPr>
          <w:b/>
          <w:bCs/>
          <w:color w:val="000000" w:themeColor="text1"/>
          <w:sz w:val="24"/>
          <w:szCs w:val="24"/>
          <w:lang w:val="pt-BR"/>
        </w:rPr>
        <w:t xml:space="preserve">17.1.4. </w:t>
      </w:r>
      <w:r w:rsidRPr="0077256D">
        <w:rPr>
          <w:color w:val="000000" w:themeColor="text1"/>
          <w:sz w:val="24"/>
          <w:szCs w:val="24"/>
          <w:lang w:val="pt-BR"/>
        </w:rPr>
        <w:t>Relatório Final.</w:t>
      </w:r>
    </w:p>
    <w:p w:rsidRPr="0077256D" w:rsidR="00250AFF" w:rsidP="3597B79E" w:rsidRDefault="0CDBC5F3" w14:paraId="6C17D2A8" w14:textId="39CD2C18">
      <w:pPr>
        <w:pStyle w:val="Normal0"/>
        <w:pBdr>
          <w:top w:val="nil"/>
          <w:left w:val="nil"/>
          <w:bottom w:val="nil"/>
          <w:right w:val="nil"/>
          <w:between w:val="nil"/>
        </w:pBdr>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17.2.</w:t>
      </w:r>
      <w:r w:rsidRPr="0077256D">
        <w:rPr>
          <w:color w:val="000000" w:themeColor="text1"/>
          <w:sz w:val="24"/>
          <w:szCs w:val="24"/>
          <w:lang w:val="pt-BR"/>
        </w:rPr>
        <w:t xml:space="preserve"> Será realizada uma reunião específica para a discussão da Minuta do Relatório Final. Após a aprovação da minuta, o(a) Consultor(a) Individual, em prazo a ser acertado com o Contratante, fará a entrega do Relatório Final correspondente em impressão definitiva e contendo todas as informações solicitadas pelo Contratante quando da análise da respectiva minuta.</w:t>
      </w:r>
    </w:p>
    <w:p w:rsidRPr="0077256D" w:rsidR="00250AFF" w:rsidP="3597B79E" w:rsidRDefault="00250AFF" w14:paraId="32F01CB0" w14:textId="3FDDBFCD">
      <w:pPr>
        <w:pBdr>
          <w:top w:val="nil"/>
          <w:left w:val="nil"/>
          <w:bottom w:val="nil"/>
          <w:right w:val="nil"/>
          <w:between w:val="nil"/>
        </w:pBdr>
        <w:spacing w:after="0" w:line="360" w:lineRule="auto"/>
        <w:ind w:right="113"/>
        <w:jc w:val="both"/>
        <w:rPr>
          <w:rFonts w:ascii="Times New Roman" w:hAnsi="Times New Roman" w:eastAsia="Times New Roman" w:cs="Times New Roman"/>
          <w:color w:val="000000" w:themeColor="text1"/>
          <w:sz w:val="22"/>
          <w:szCs w:val="22"/>
          <w:lang w:val="pt-BR"/>
        </w:rPr>
      </w:pPr>
    </w:p>
    <w:p w:rsidRPr="0077256D" w:rsidR="00250AFF" w:rsidP="6B82F975" w:rsidRDefault="05D16424" w14:paraId="41D2E54B" w14:textId="531863F4">
      <w:pPr>
        <w:pStyle w:val="Ttulo1"/>
        <w:keepNext w:val="0"/>
        <w:keepLines w:val="0"/>
        <w:spacing w:before="0" w:after="0" w:line="360" w:lineRule="auto"/>
        <w:ind w:left="360" w:hanging="360"/>
        <w:rPr>
          <w:rFonts w:ascii="Times New Roman" w:hAnsi="Times New Roman" w:eastAsia="Times New Roman" w:cs="Times New Roman"/>
          <w:b/>
          <w:bCs/>
          <w:color w:val="000000" w:themeColor="text1"/>
          <w:sz w:val="24"/>
          <w:szCs w:val="24"/>
          <w:lang w:val="pt-BR"/>
        </w:rPr>
      </w:pPr>
      <w:bookmarkStart w:name="_Toc773638130" w:id="17"/>
      <w:r w:rsidRPr="0077256D">
        <w:rPr>
          <w:rFonts w:ascii="Times New Roman" w:hAnsi="Times New Roman" w:eastAsia="Times New Roman" w:cs="Times New Roman"/>
          <w:b/>
          <w:bCs/>
          <w:color w:val="000000" w:themeColor="text1"/>
          <w:sz w:val="24"/>
          <w:szCs w:val="24"/>
          <w:lang w:val="pt-BR"/>
        </w:rPr>
        <w:t>18. TRANSFERÊNCIA DE CONHECIMENTO E TECNOLOGIA</w:t>
      </w:r>
      <w:bookmarkEnd w:id="17"/>
    </w:p>
    <w:p w:rsidRPr="0077256D" w:rsidR="00250AFF" w:rsidP="3597B79E" w:rsidRDefault="00250AFF" w14:paraId="7166A2EF" w14:textId="0A5206BD">
      <w:pPr>
        <w:spacing w:after="0" w:line="360" w:lineRule="auto"/>
        <w:ind w:left="472" w:hanging="360"/>
        <w:rPr>
          <w:rFonts w:ascii="Times New Roman" w:hAnsi="Times New Roman" w:eastAsia="Times New Roman" w:cs="Times New Roman"/>
          <w:b/>
          <w:bCs/>
          <w:color w:val="000000" w:themeColor="text1"/>
          <w:lang w:val="pt-BR"/>
        </w:rPr>
      </w:pPr>
    </w:p>
    <w:p w:rsidRPr="0077256D" w:rsidR="00250AFF" w:rsidP="3597B79E" w:rsidRDefault="0CDBC5F3" w14:paraId="5320122E" w14:textId="2AD95A69">
      <w:pPr>
        <w:pStyle w:val="Normal0"/>
        <w:pBdr>
          <w:top w:val="nil"/>
          <w:left w:val="nil"/>
          <w:bottom w:val="nil"/>
          <w:right w:val="nil"/>
          <w:between w:val="nil"/>
        </w:pBdr>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 xml:space="preserve">18.1. </w:t>
      </w:r>
      <w:r w:rsidRPr="0077256D">
        <w:rPr>
          <w:color w:val="000000" w:themeColor="text1"/>
          <w:sz w:val="24"/>
          <w:szCs w:val="24"/>
          <w:lang w:val="pt-BR"/>
        </w:rPr>
        <w:t xml:space="preserve">O(A) consultor(a) deverá transferir à equipe do programa de forma documentada, durante a vigência do contrato, os conhecimentos relativos aos princípios, às técnicas, aos processos, aos procedimentos e aos instrumentos inerentes à execução do Contrato. </w:t>
      </w:r>
    </w:p>
    <w:p w:rsidRPr="0077256D" w:rsidR="00250AFF" w:rsidP="3597B79E" w:rsidRDefault="0CDBC5F3" w14:paraId="2FDD9BD2" w14:textId="187DB370">
      <w:pPr>
        <w:pStyle w:val="Normal0"/>
        <w:pBdr>
          <w:top w:val="nil"/>
          <w:left w:val="nil"/>
          <w:bottom w:val="nil"/>
          <w:right w:val="nil"/>
          <w:between w:val="nil"/>
        </w:pBdr>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18.2.</w:t>
      </w:r>
      <w:r w:rsidRPr="0077256D">
        <w:rPr>
          <w:color w:val="000000" w:themeColor="text1"/>
          <w:sz w:val="24"/>
          <w:szCs w:val="24"/>
          <w:lang w:val="pt-BR"/>
        </w:rPr>
        <w:t xml:space="preserve"> Para tanto, serão adotadas abordagens que garantam a transferência do conhecimento, tanto na fase em que a equipe do Programa estará assistida pelo(a) Consultor(a) Individual, quanto na fase em que deverão desenvolver suas atividades de forma autônoma.  </w:t>
      </w:r>
    </w:p>
    <w:p w:rsidRPr="0077256D" w:rsidR="00250AFF" w:rsidP="3597B79E" w:rsidRDefault="0CDBC5F3" w14:paraId="53398708" w14:textId="22D67385">
      <w:pPr>
        <w:pStyle w:val="Normal0"/>
        <w:pBdr>
          <w:top w:val="nil"/>
          <w:left w:val="nil"/>
          <w:bottom w:val="nil"/>
          <w:right w:val="nil"/>
          <w:between w:val="nil"/>
        </w:pBdr>
        <w:spacing w:after="0" w:line="360" w:lineRule="auto"/>
        <w:ind w:left="850" w:right="285"/>
        <w:jc w:val="both"/>
        <w:rPr>
          <w:color w:val="000000" w:themeColor="text1"/>
          <w:sz w:val="24"/>
          <w:szCs w:val="24"/>
          <w:lang w:val="pt-BR"/>
        </w:rPr>
      </w:pPr>
      <w:r w:rsidRPr="0077256D">
        <w:rPr>
          <w:b/>
          <w:bCs/>
          <w:color w:val="000000" w:themeColor="text1"/>
          <w:sz w:val="24"/>
          <w:szCs w:val="24"/>
          <w:lang w:val="pt-BR"/>
        </w:rPr>
        <w:t>18.2.1.</w:t>
      </w:r>
      <w:r w:rsidRPr="0077256D">
        <w:rPr>
          <w:color w:val="000000" w:themeColor="text1"/>
          <w:sz w:val="24"/>
          <w:szCs w:val="24"/>
          <w:lang w:val="pt-BR"/>
        </w:rPr>
        <w:t xml:space="preserve"> A transferência se dará por meio de [indicar]:</w:t>
      </w:r>
    </w:p>
    <w:p w:rsidRPr="0077256D" w:rsidR="00250AFF" w:rsidP="3597B79E" w:rsidRDefault="0CDBC5F3" w14:paraId="62EF1BBA" w14:textId="7CC8DA49">
      <w:pPr>
        <w:pStyle w:val="Normal0"/>
        <w:pBdr>
          <w:top w:val="nil"/>
          <w:left w:val="nil"/>
          <w:bottom w:val="nil"/>
          <w:right w:val="nil"/>
          <w:between w:val="nil"/>
        </w:pBdr>
        <w:spacing w:after="0" w:line="360" w:lineRule="auto"/>
        <w:ind w:left="1440" w:right="285"/>
        <w:jc w:val="both"/>
        <w:rPr>
          <w:color w:val="000000" w:themeColor="text1"/>
          <w:sz w:val="24"/>
          <w:szCs w:val="24"/>
          <w:lang w:val="pt-BR"/>
        </w:rPr>
      </w:pPr>
      <w:r w:rsidRPr="0077256D">
        <w:rPr>
          <w:b/>
          <w:bCs/>
          <w:color w:val="000000" w:themeColor="text1"/>
          <w:sz w:val="24"/>
          <w:szCs w:val="24"/>
          <w:lang w:val="pt-BR"/>
        </w:rPr>
        <w:t>18.2.2.1.</w:t>
      </w:r>
      <w:r w:rsidRPr="0077256D">
        <w:rPr>
          <w:color w:val="000000" w:themeColor="text1"/>
          <w:sz w:val="24"/>
          <w:szCs w:val="24"/>
          <w:lang w:val="pt-BR"/>
        </w:rPr>
        <w:t xml:space="preserve"> </w:t>
      </w:r>
      <w:proofErr w:type="spellStart"/>
      <w:r w:rsidRPr="0077256D">
        <w:rPr>
          <w:color w:val="000000" w:themeColor="text1"/>
          <w:sz w:val="24"/>
          <w:szCs w:val="24"/>
          <w:lang w:val="pt-BR"/>
        </w:rPr>
        <w:t>Xxxx</w:t>
      </w:r>
      <w:proofErr w:type="spellEnd"/>
      <w:r w:rsidRPr="0077256D">
        <w:rPr>
          <w:color w:val="000000" w:themeColor="text1"/>
          <w:sz w:val="24"/>
          <w:szCs w:val="24"/>
          <w:lang w:val="pt-BR"/>
        </w:rPr>
        <w:t>;</w:t>
      </w:r>
    </w:p>
    <w:p w:rsidRPr="0077256D" w:rsidR="00250AFF" w:rsidP="3597B79E" w:rsidRDefault="0CDBC5F3" w14:paraId="73507E72" w14:textId="53446156">
      <w:pPr>
        <w:pStyle w:val="Normal0"/>
        <w:pBdr>
          <w:top w:val="nil"/>
          <w:left w:val="nil"/>
          <w:bottom w:val="nil"/>
          <w:right w:val="nil"/>
          <w:between w:val="nil"/>
        </w:pBdr>
        <w:spacing w:after="0" w:line="360" w:lineRule="auto"/>
        <w:ind w:left="1440" w:right="285"/>
        <w:jc w:val="both"/>
        <w:rPr>
          <w:color w:val="000000" w:themeColor="text1"/>
          <w:sz w:val="24"/>
          <w:szCs w:val="24"/>
          <w:lang w:val="pt-BR"/>
        </w:rPr>
      </w:pPr>
      <w:r w:rsidRPr="0077256D">
        <w:rPr>
          <w:b/>
          <w:bCs/>
          <w:color w:val="000000" w:themeColor="text1"/>
          <w:sz w:val="24"/>
          <w:szCs w:val="24"/>
          <w:lang w:val="pt-BR"/>
        </w:rPr>
        <w:t>18.2.2.2.</w:t>
      </w:r>
      <w:r w:rsidRPr="0077256D">
        <w:rPr>
          <w:color w:val="000000" w:themeColor="text1"/>
          <w:sz w:val="24"/>
          <w:szCs w:val="24"/>
          <w:lang w:val="pt-BR"/>
        </w:rPr>
        <w:t xml:space="preserve"> </w:t>
      </w:r>
      <w:proofErr w:type="spellStart"/>
      <w:r w:rsidRPr="0077256D">
        <w:rPr>
          <w:color w:val="000000" w:themeColor="text1"/>
          <w:sz w:val="24"/>
          <w:szCs w:val="24"/>
          <w:lang w:val="pt-BR"/>
        </w:rPr>
        <w:t>Xxxx</w:t>
      </w:r>
      <w:proofErr w:type="spellEnd"/>
      <w:r w:rsidRPr="0077256D">
        <w:rPr>
          <w:color w:val="000000" w:themeColor="text1"/>
          <w:sz w:val="24"/>
          <w:szCs w:val="24"/>
          <w:lang w:val="pt-BR"/>
        </w:rPr>
        <w:t>;</w:t>
      </w:r>
    </w:p>
    <w:p w:rsidRPr="0077256D" w:rsidR="00250AFF" w:rsidP="3597B79E" w:rsidRDefault="0CDBC5F3" w14:paraId="21226231" w14:textId="236B4605">
      <w:pPr>
        <w:pStyle w:val="Normal0"/>
        <w:pBdr>
          <w:top w:val="nil"/>
          <w:left w:val="nil"/>
          <w:bottom w:val="nil"/>
          <w:right w:val="nil"/>
          <w:between w:val="nil"/>
        </w:pBdr>
        <w:spacing w:after="0" w:line="360" w:lineRule="auto"/>
        <w:ind w:left="1440" w:right="285"/>
        <w:jc w:val="both"/>
        <w:rPr>
          <w:color w:val="000000" w:themeColor="text1"/>
          <w:sz w:val="24"/>
          <w:szCs w:val="24"/>
          <w:lang w:val="pt-BR"/>
        </w:rPr>
      </w:pPr>
      <w:r w:rsidRPr="0077256D">
        <w:rPr>
          <w:b/>
          <w:bCs/>
          <w:color w:val="000000" w:themeColor="text1"/>
          <w:sz w:val="24"/>
          <w:szCs w:val="24"/>
          <w:lang w:val="pt-BR"/>
        </w:rPr>
        <w:t>18.2.2.3.</w:t>
      </w:r>
      <w:r w:rsidRPr="0077256D">
        <w:rPr>
          <w:color w:val="000000" w:themeColor="text1"/>
          <w:sz w:val="24"/>
          <w:szCs w:val="24"/>
          <w:lang w:val="pt-BR"/>
        </w:rPr>
        <w:t xml:space="preserve"> </w:t>
      </w:r>
      <w:proofErr w:type="spellStart"/>
      <w:r w:rsidRPr="0077256D">
        <w:rPr>
          <w:color w:val="000000" w:themeColor="text1"/>
          <w:sz w:val="24"/>
          <w:szCs w:val="24"/>
          <w:lang w:val="pt-BR"/>
        </w:rPr>
        <w:t>Xxxx</w:t>
      </w:r>
      <w:proofErr w:type="spellEnd"/>
      <w:r w:rsidRPr="0077256D">
        <w:rPr>
          <w:color w:val="000000" w:themeColor="text1"/>
          <w:sz w:val="24"/>
          <w:szCs w:val="24"/>
          <w:lang w:val="pt-BR"/>
        </w:rPr>
        <w:t>;</w:t>
      </w:r>
    </w:p>
    <w:p w:rsidRPr="0077256D" w:rsidR="00250AFF" w:rsidP="3597B79E" w:rsidRDefault="0CDBC5F3" w14:paraId="19B980FA" w14:textId="03823393">
      <w:pPr>
        <w:pStyle w:val="Normal0"/>
        <w:pBdr>
          <w:top w:val="nil"/>
          <w:left w:val="nil"/>
          <w:bottom w:val="nil"/>
          <w:right w:val="nil"/>
          <w:between w:val="nil"/>
        </w:pBdr>
        <w:spacing w:after="0" w:line="360" w:lineRule="auto"/>
        <w:ind w:left="1620" w:right="283" w:hanging="770"/>
        <w:jc w:val="both"/>
        <w:rPr>
          <w:color w:val="000000" w:themeColor="text1"/>
          <w:sz w:val="24"/>
          <w:szCs w:val="24"/>
          <w:lang w:val="pt-BR"/>
        </w:rPr>
      </w:pPr>
      <w:r w:rsidRPr="0077256D">
        <w:rPr>
          <w:b/>
          <w:bCs/>
          <w:color w:val="000000" w:themeColor="text1"/>
          <w:sz w:val="24"/>
          <w:szCs w:val="24"/>
          <w:lang w:val="pt-BR"/>
        </w:rPr>
        <w:t xml:space="preserve">18.2.2. </w:t>
      </w:r>
      <w:r w:rsidRPr="0077256D">
        <w:rPr>
          <w:color w:val="000000" w:themeColor="text1"/>
          <w:sz w:val="24"/>
          <w:szCs w:val="24"/>
          <w:lang w:val="pt-BR"/>
        </w:rPr>
        <w:t>O(A) consultor(a) deve explicitar sua proposta de trabalho, consolidada no plano de trabalho, para realização da transferência de conhecimento;</w:t>
      </w:r>
    </w:p>
    <w:p w:rsidRPr="0077256D" w:rsidR="00250AFF" w:rsidP="3597B79E" w:rsidRDefault="0CDBC5F3" w14:paraId="46A50EB2" w14:textId="40924E21">
      <w:pPr>
        <w:pStyle w:val="Normal0"/>
        <w:pBdr>
          <w:top w:val="nil"/>
          <w:left w:val="nil"/>
          <w:bottom w:val="nil"/>
          <w:right w:val="nil"/>
          <w:between w:val="nil"/>
        </w:pBdr>
        <w:spacing w:after="0" w:line="360" w:lineRule="auto"/>
        <w:ind w:left="1620" w:right="283" w:hanging="770"/>
        <w:jc w:val="both"/>
        <w:rPr>
          <w:color w:val="000000" w:themeColor="text1"/>
          <w:sz w:val="24"/>
          <w:szCs w:val="24"/>
          <w:lang w:val="pt-BR"/>
        </w:rPr>
      </w:pPr>
      <w:r w:rsidRPr="0077256D">
        <w:rPr>
          <w:b/>
          <w:bCs/>
          <w:color w:val="000000" w:themeColor="text1"/>
          <w:sz w:val="24"/>
          <w:szCs w:val="24"/>
          <w:lang w:val="pt-BR"/>
        </w:rPr>
        <w:t xml:space="preserve">18.2.3. </w:t>
      </w:r>
      <w:r w:rsidRPr="0077256D">
        <w:rPr>
          <w:color w:val="000000" w:themeColor="text1"/>
          <w:sz w:val="24"/>
          <w:szCs w:val="24"/>
          <w:lang w:val="pt-BR"/>
        </w:rPr>
        <w:t xml:space="preserve">O(A) Consultor(a) não poderá fazer publicação ou utilizar informações, integral ou parcial, produto de seu trabalho sem a expressa autorização da Contratante.  </w:t>
      </w:r>
    </w:p>
    <w:p w:rsidRPr="0077256D" w:rsidR="00250AFF" w:rsidP="3597B79E" w:rsidRDefault="00250AFF" w14:paraId="62E05D06" w14:textId="0A17CA26">
      <w:pPr>
        <w:pBdr>
          <w:top w:val="nil"/>
          <w:left w:val="nil"/>
          <w:bottom w:val="nil"/>
          <w:right w:val="nil"/>
          <w:between w:val="nil"/>
        </w:pBdr>
        <w:spacing w:after="0" w:line="360" w:lineRule="auto"/>
        <w:ind w:left="850" w:right="285"/>
        <w:jc w:val="both"/>
        <w:rPr>
          <w:rFonts w:ascii="Times New Roman" w:hAnsi="Times New Roman" w:eastAsia="Times New Roman" w:cs="Times New Roman"/>
          <w:color w:val="000000" w:themeColor="text1"/>
          <w:lang w:val="pt-BR"/>
        </w:rPr>
      </w:pPr>
    </w:p>
    <w:p w:rsidRPr="0077256D" w:rsidR="00250AFF" w:rsidP="6B82F975" w:rsidRDefault="05D16424" w14:paraId="519301C2" w14:textId="212FAA93">
      <w:pPr>
        <w:pStyle w:val="Ttulo1"/>
        <w:keepNext w:val="0"/>
        <w:keepLines w:val="0"/>
        <w:spacing w:before="0" w:after="0" w:line="360" w:lineRule="auto"/>
        <w:ind w:left="360" w:hanging="360"/>
        <w:rPr>
          <w:rFonts w:ascii="Times New Roman" w:hAnsi="Times New Roman" w:eastAsia="Times New Roman" w:cs="Times New Roman"/>
          <w:b/>
          <w:bCs/>
          <w:color w:val="000000" w:themeColor="text1"/>
          <w:sz w:val="24"/>
          <w:szCs w:val="24"/>
          <w:lang w:val="pt-BR"/>
        </w:rPr>
      </w:pPr>
      <w:bookmarkStart w:name="_Toc68637088" w:id="18"/>
      <w:r w:rsidRPr="0077256D">
        <w:rPr>
          <w:rFonts w:ascii="Times New Roman" w:hAnsi="Times New Roman" w:eastAsia="Times New Roman" w:cs="Times New Roman"/>
          <w:b/>
          <w:bCs/>
          <w:color w:val="000000" w:themeColor="text1"/>
          <w:sz w:val="24"/>
          <w:szCs w:val="24"/>
          <w:lang w:val="pt-BR"/>
        </w:rPr>
        <w:t>19. SUBCONTRATAÇÃO</w:t>
      </w:r>
      <w:bookmarkEnd w:id="18"/>
    </w:p>
    <w:p w:rsidRPr="0077256D" w:rsidR="00250AFF" w:rsidP="3597B79E" w:rsidRDefault="00250AFF" w14:paraId="2B0D53BE" w14:textId="68D806EA">
      <w:pPr>
        <w:spacing w:after="0" w:line="360" w:lineRule="auto"/>
        <w:rPr>
          <w:rFonts w:ascii="Times New Roman" w:hAnsi="Times New Roman" w:eastAsia="Times New Roman" w:cs="Times New Roman"/>
          <w:color w:val="000000" w:themeColor="text1"/>
          <w:sz w:val="22"/>
          <w:szCs w:val="22"/>
          <w:lang w:val="pt-BR"/>
        </w:rPr>
      </w:pPr>
    </w:p>
    <w:p w:rsidRPr="0077256D" w:rsidR="00250AFF" w:rsidP="3597B79E" w:rsidRDefault="0CDBC5F3" w14:paraId="5DF4A1B7" w14:textId="40DA41CB">
      <w:pPr>
        <w:pStyle w:val="Normal0"/>
        <w:pBdr>
          <w:top w:val="nil"/>
          <w:left w:val="nil"/>
          <w:bottom w:val="nil"/>
          <w:right w:val="nil"/>
          <w:between w:val="nil"/>
        </w:pBdr>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 xml:space="preserve">19.1. </w:t>
      </w:r>
      <w:r w:rsidRPr="0077256D">
        <w:rPr>
          <w:color w:val="000000" w:themeColor="text1"/>
          <w:sz w:val="24"/>
          <w:szCs w:val="24"/>
          <w:lang w:val="pt-BR"/>
        </w:rPr>
        <w:t>Os serviços contratados não poderão ser subcontratados.</w:t>
      </w:r>
    </w:p>
    <w:p w:rsidRPr="0077256D" w:rsidR="00250AFF" w:rsidP="3597B79E" w:rsidRDefault="00250AFF" w14:paraId="63F8038E" w14:textId="6010DF1F">
      <w:pPr>
        <w:pBdr>
          <w:top w:val="nil"/>
          <w:left w:val="nil"/>
          <w:bottom w:val="nil"/>
          <w:right w:val="nil"/>
          <w:between w:val="nil"/>
        </w:pBdr>
        <w:spacing w:after="0" w:line="360" w:lineRule="auto"/>
        <w:ind w:left="900" w:right="285" w:hanging="617"/>
        <w:jc w:val="both"/>
        <w:rPr>
          <w:rFonts w:ascii="Times New Roman" w:hAnsi="Times New Roman" w:eastAsia="Times New Roman" w:cs="Times New Roman"/>
          <w:color w:val="000000" w:themeColor="text1"/>
          <w:lang w:val="pt-BR"/>
        </w:rPr>
      </w:pPr>
    </w:p>
    <w:p w:rsidRPr="0077256D" w:rsidR="00250AFF" w:rsidP="6B82F975" w:rsidRDefault="05D16424" w14:paraId="2949BB16" w14:textId="16106CCA">
      <w:pPr>
        <w:pStyle w:val="Ttulo1"/>
        <w:keepNext w:val="0"/>
        <w:keepLines w:val="0"/>
        <w:spacing w:before="0" w:after="0" w:line="360" w:lineRule="auto"/>
        <w:ind w:left="360" w:hanging="360"/>
        <w:rPr>
          <w:rFonts w:ascii="Times New Roman" w:hAnsi="Times New Roman" w:eastAsia="Times New Roman" w:cs="Times New Roman"/>
          <w:b/>
          <w:bCs/>
          <w:color w:val="000000" w:themeColor="text1"/>
          <w:sz w:val="24"/>
          <w:szCs w:val="24"/>
          <w:lang w:val="pt-BR"/>
        </w:rPr>
      </w:pPr>
      <w:bookmarkStart w:name="_Toc671576402" w:id="19"/>
      <w:r w:rsidRPr="0077256D">
        <w:rPr>
          <w:rFonts w:ascii="Times New Roman" w:hAnsi="Times New Roman" w:eastAsia="Times New Roman" w:cs="Times New Roman"/>
          <w:b/>
          <w:bCs/>
          <w:color w:val="000000" w:themeColor="text1"/>
          <w:sz w:val="24"/>
          <w:szCs w:val="24"/>
          <w:lang w:val="pt-BR"/>
        </w:rPr>
        <w:t>20. EQUIPE DE PLANEJAMENTO DA CONTRATAÇÃO</w:t>
      </w:r>
      <w:bookmarkEnd w:id="19"/>
    </w:p>
    <w:p w:rsidRPr="0077256D" w:rsidR="00250AFF" w:rsidP="3597B79E" w:rsidRDefault="00250AFF" w14:paraId="4B938401" w14:textId="7D8F88A8">
      <w:pPr>
        <w:pBdr>
          <w:top w:val="nil"/>
          <w:left w:val="nil"/>
          <w:bottom w:val="nil"/>
          <w:right w:val="nil"/>
          <w:between w:val="nil"/>
        </w:pBdr>
        <w:spacing w:after="0" w:line="360" w:lineRule="auto"/>
        <w:ind w:left="900" w:right="285" w:hanging="617"/>
        <w:jc w:val="both"/>
        <w:rPr>
          <w:rFonts w:ascii="Times New Roman" w:hAnsi="Times New Roman" w:eastAsia="Times New Roman" w:cs="Times New Roman"/>
          <w:color w:val="000000" w:themeColor="text1"/>
          <w:lang w:val="pt-BR"/>
        </w:rPr>
      </w:pPr>
    </w:p>
    <w:p w:rsidRPr="0077256D" w:rsidR="00250AFF" w:rsidP="3597B79E" w:rsidRDefault="0CDBC5F3" w14:paraId="3C2103A1" w14:textId="4EE35731">
      <w:pPr>
        <w:pStyle w:val="Normal0"/>
        <w:pBdr>
          <w:top w:val="nil"/>
          <w:left w:val="nil"/>
          <w:bottom w:val="nil"/>
          <w:right w:val="nil"/>
          <w:between w:val="nil"/>
        </w:pBdr>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20.1.</w:t>
      </w:r>
      <w:r w:rsidRPr="0077256D">
        <w:rPr>
          <w:color w:val="000000" w:themeColor="text1"/>
          <w:sz w:val="24"/>
          <w:szCs w:val="24"/>
          <w:lang w:val="pt-BR"/>
        </w:rPr>
        <w:t xml:space="preserve"> XXXX;</w:t>
      </w:r>
    </w:p>
    <w:p w:rsidRPr="0077256D" w:rsidR="00250AFF" w:rsidP="3597B79E" w:rsidRDefault="0CDBC5F3" w14:paraId="1E13341F" w14:textId="69D5B3B1">
      <w:pPr>
        <w:pStyle w:val="Normal0"/>
        <w:pBdr>
          <w:top w:val="nil"/>
          <w:left w:val="nil"/>
          <w:bottom w:val="nil"/>
          <w:right w:val="nil"/>
          <w:between w:val="nil"/>
        </w:pBdr>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 xml:space="preserve">20.2. </w:t>
      </w:r>
      <w:r w:rsidRPr="0077256D">
        <w:rPr>
          <w:color w:val="000000" w:themeColor="text1"/>
          <w:sz w:val="24"/>
          <w:szCs w:val="24"/>
          <w:lang w:val="pt-BR"/>
        </w:rPr>
        <w:t>XXXX;</w:t>
      </w:r>
    </w:p>
    <w:p w:rsidRPr="0077256D" w:rsidR="00250AFF" w:rsidP="3597B79E" w:rsidRDefault="0CDBC5F3" w14:paraId="46F1EC38" w14:textId="164F2281">
      <w:pPr>
        <w:pStyle w:val="Normal0"/>
        <w:pBdr>
          <w:top w:val="nil"/>
          <w:left w:val="nil"/>
          <w:bottom w:val="nil"/>
          <w:right w:val="nil"/>
          <w:between w:val="nil"/>
        </w:pBdr>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20.3.</w:t>
      </w:r>
      <w:r w:rsidRPr="0077256D">
        <w:rPr>
          <w:color w:val="000000" w:themeColor="text1"/>
          <w:sz w:val="24"/>
          <w:szCs w:val="24"/>
          <w:lang w:val="pt-BR"/>
        </w:rPr>
        <w:t xml:space="preserve"> XXXX;</w:t>
      </w:r>
    </w:p>
    <w:p w:rsidRPr="0077256D" w:rsidR="00250AFF" w:rsidP="3597B79E" w:rsidRDefault="0CDBC5F3" w14:paraId="691454BC" w14:textId="2F944F08">
      <w:pPr>
        <w:pStyle w:val="Normal0"/>
        <w:pBdr>
          <w:top w:val="nil"/>
          <w:left w:val="nil"/>
          <w:bottom w:val="nil"/>
          <w:right w:val="nil"/>
          <w:between w:val="nil"/>
        </w:pBdr>
        <w:spacing w:after="0" w:line="360" w:lineRule="auto"/>
        <w:ind w:left="900" w:right="285" w:hanging="617"/>
        <w:jc w:val="both"/>
        <w:rPr>
          <w:color w:val="000000" w:themeColor="text1"/>
          <w:sz w:val="24"/>
          <w:szCs w:val="24"/>
          <w:lang w:val="pt-BR"/>
        </w:rPr>
      </w:pPr>
      <w:r w:rsidRPr="0077256D">
        <w:rPr>
          <w:b/>
          <w:bCs/>
          <w:color w:val="000000" w:themeColor="text1"/>
          <w:sz w:val="24"/>
          <w:szCs w:val="24"/>
          <w:lang w:val="pt-BR"/>
        </w:rPr>
        <w:t>20.4.</w:t>
      </w:r>
      <w:r w:rsidRPr="0077256D">
        <w:rPr>
          <w:color w:val="000000" w:themeColor="text1"/>
          <w:sz w:val="24"/>
          <w:szCs w:val="24"/>
          <w:lang w:val="pt-BR"/>
        </w:rPr>
        <w:t xml:space="preserve"> XXXX.</w:t>
      </w:r>
    </w:p>
    <w:p w:rsidRPr="0077256D" w:rsidR="00250AFF" w:rsidP="3597B79E" w:rsidRDefault="00250AFF" w14:paraId="116C5078" w14:textId="712DB6B7">
      <w:pPr>
        <w:pBdr>
          <w:top w:val="nil"/>
          <w:left w:val="nil"/>
          <w:bottom w:val="nil"/>
          <w:right w:val="nil"/>
          <w:between w:val="nil"/>
        </w:pBdr>
        <w:spacing w:after="0" w:line="360" w:lineRule="auto"/>
        <w:ind w:left="340" w:right="113"/>
        <w:jc w:val="both"/>
        <w:rPr>
          <w:rFonts w:ascii="Times New Roman" w:hAnsi="Times New Roman" w:eastAsia="Times New Roman" w:cs="Times New Roman"/>
          <w:color w:val="000000" w:themeColor="text1"/>
          <w:sz w:val="22"/>
          <w:szCs w:val="22"/>
          <w:lang w:val="pt-BR"/>
        </w:rPr>
      </w:pPr>
    </w:p>
    <w:p w:rsidRPr="0077256D" w:rsidR="00250AFF" w:rsidP="6B82F975" w:rsidRDefault="05D16424" w14:paraId="50C0F108" w14:textId="33FFCF49">
      <w:pPr>
        <w:pStyle w:val="Ttulo1"/>
        <w:keepNext w:val="0"/>
        <w:keepLines w:val="0"/>
        <w:spacing w:before="0" w:after="0" w:line="360" w:lineRule="auto"/>
        <w:ind w:left="360" w:hanging="360"/>
        <w:rPr>
          <w:rFonts w:ascii="Times New Roman" w:hAnsi="Times New Roman" w:eastAsia="Times New Roman" w:cs="Times New Roman"/>
          <w:b/>
          <w:bCs/>
          <w:color w:val="000000" w:themeColor="text1"/>
          <w:sz w:val="24"/>
          <w:szCs w:val="24"/>
          <w:lang w:val="pt-BR"/>
        </w:rPr>
      </w:pPr>
      <w:bookmarkStart w:name="_Toc649387038" w:id="20"/>
      <w:r w:rsidRPr="0077256D">
        <w:rPr>
          <w:rFonts w:ascii="Times New Roman" w:hAnsi="Times New Roman" w:eastAsia="Times New Roman" w:cs="Times New Roman"/>
          <w:b/>
          <w:bCs/>
          <w:color w:val="000000" w:themeColor="text1"/>
          <w:sz w:val="24"/>
          <w:szCs w:val="24"/>
          <w:lang w:val="pt-BR"/>
        </w:rPr>
        <w:t>21. APROVAÇÕES</w:t>
      </w:r>
      <w:bookmarkEnd w:id="20"/>
    </w:p>
    <w:p w:rsidRPr="0077256D" w:rsidR="00250AFF" w:rsidP="3597B79E" w:rsidRDefault="00250AFF" w14:paraId="4C574A1A" w14:textId="4DEA45F8">
      <w:pPr>
        <w:spacing w:after="0" w:line="360" w:lineRule="auto"/>
        <w:ind w:left="472" w:hanging="360"/>
        <w:rPr>
          <w:rFonts w:ascii="Times New Roman" w:hAnsi="Times New Roman" w:eastAsia="Times New Roman" w:cs="Times New Roman"/>
          <w:b/>
          <w:bCs/>
          <w:color w:val="000000" w:themeColor="text1"/>
          <w:lang w:val="pt-BR"/>
        </w:rPr>
      </w:pPr>
    </w:p>
    <w:p w:rsidRPr="0077256D" w:rsidR="00250AFF" w:rsidP="3597B79E" w:rsidRDefault="0CDBC5F3" w14:paraId="0CD768BF" w14:textId="0C71D9AD">
      <w:pPr>
        <w:pStyle w:val="Normal0"/>
        <w:pBdr>
          <w:top w:val="nil"/>
          <w:left w:val="nil"/>
          <w:bottom w:val="nil"/>
          <w:right w:val="nil"/>
          <w:between w:val="nil"/>
        </w:pBdr>
        <w:spacing w:after="0" w:line="360" w:lineRule="auto"/>
        <w:ind w:left="283" w:right="285" w:firstLine="13"/>
        <w:jc w:val="both"/>
        <w:rPr>
          <w:color w:val="000000" w:themeColor="text1"/>
          <w:sz w:val="24"/>
          <w:szCs w:val="24"/>
          <w:lang w:val="pt-BR"/>
        </w:rPr>
      </w:pPr>
      <w:r w:rsidRPr="0077256D">
        <w:rPr>
          <w:color w:val="000000" w:themeColor="text1"/>
          <w:sz w:val="24"/>
          <w:szCs w:val="24"/>
          <w:lang w:val="pt-BR"/>
        </w:rPr>
        <w:t>Aprovo. Encaminhe-se os termos de referência e minuta do contrato ao Consultor(a) selecionado(a).</w:t>
      </w:r>
    </w:p>
    <w:p w:rsidRPr="0077256D" w:rsidR="6B82F975" w:rsidP="6B82F975" w:rsidRDefault="6B82F975" w14:paraId="3DB84E4F" w14:textId="4125793A">
      <w:pPr>
        <w:pBdr>
          <w:top w:val="nil"/>
          <w:left w:val="nil"/>
          <w:bottom w:val="nil"/>
          <w:right w:val="nil"/>
          <w:between w:val="nil"/>
        </w:pBdr>
        <w:spacing w:after="0" w:line="360" w:lineRule="auto"/>
        <w:ind w:right="285" w:firstLine="13"/>
        <w:jc w:val="both"/>
        <w:rPr>
          <w:rFonts w:ascii="Times New Roman" w:hAnsi="Times New Roman" w:eastAsia="Times New Roman" w:cs="Times New Roman"/>
          <w:color w:val="000000" w:themeColor="text1"/>
          <w:lang w:val="pt-BR"/>
        </w:rPr>
      </w:pPr>
    </w:p>
    <w:p w:rsidRPr="0077256D" w:rsidR="00250AFF" w:rsidP="3597B79E" w:rsidRDefault="0CDBC5F3" w14:paraId="407DF28F" w14:textId="50F8A416">
      <w:pPr>
        <w:pStyle w:val="Normal0"/>
        <w:pBdr>
          <w:top w:val="nil"/>
          <w:left w:val="nil"/>
          <w:bottom w:val="nil"/>
          <w:right w:val="nil"/>
          <w:between w:val="nil"/>
        </w:pBdr>
        <w:spacing w:after="0" w:line="360" w:lineRule="auto"/>
        <w:ind w:right="285" w:firstLine="13"/>
        <w:jc w:val="center"/>
        <w:rPr>
          <w:color w:val="000000" w:themeColor="text1"/>
          <w:sz w:val="24"/>
          <w:szCs w:val="24"/>
          <w:lang w:val="pt-BR"/>
        </w:rPr>
      </w:pPr>
      <w:r w:rsidRPr="0077256D">
        <w:rPr>
          <w:color w:val="000000" w:themeColor="text1"/>
          <w:sz w:val="24"/>
          <w:szCs w:val="24"/>
          <w:lang w:val="pt-BR"/>
        </w:rPr>
        <w:t xml:space="preserve">Fortaleza, </w:t>
      </w:r>
      <w:proofErr w:type="spellStart"/>
      <w:r w:rsidRPr="0077256D">
        <w:rPr>
          <w:color w:val="000000" w:themeColor="text1"/>
          <w:sz w:val="24"/>
          <w:szCs w:val="24"/>
          <w:lang w:val="pt-BR"/>
        </w:rPr>
        <w:t>xxx</w:t>
      </w:r>
      <w:proofErr w:type="spellEnd"/>
      <w:r w:rsidRPr="0077256D">
        <w:rPr>
          <w:color w:val="000000" w:themeColor="text1"/>
          <w:sz w:val="24"/>
          <w:szCs w:val="24"/>
          <w:lang w:val="pt-BR"/>
        </w:rPr>
        <w:t xml:space="preserve"> de </w:t>
      </w:r>
      <w:proofErr w:type="spellStart"/>
      <w:r w:rsidRPr="0077256D">
        <w:rPr>
          <w:color w:val="000000" w:themeColor="text1"/>
          <w:sz w:val="24"/>
          <w:szCs w:val="24"/>
          <w:lang w:val="pt-BR"/>
        </w:rPr>
        <w:t>xxxxxx</w:t>
      </w:r>
      <w:proofErr w:type="spellEnd"/>
      <w:r w:rsidRPr="0077256D">
        <w:rPr>
          <w:color w:val="000000" w:themeColor="text1"/>
          <w:sz w:val="24"/>
          <w:szCs w:val="24"/>
          <w:lang w:val="pt-BR"/>
        </w:rPr>
        <w:t xml:space="preserve"> de 202x</w:t>
      </w:r>
    </w:p>
    <w:p w:rsidRPr="0077256D" w:rsidR="00250AFF" w:rsidP="6B82F975" w:rsidRDefault="00250AFF" w14:paraId="476C470D" w14:textId="52FB32EB">
      <w:pPr>
        <w:pBdr>
          <w:top w:val="nil"/>
          <w:left w:val="nil"/>
          <w:bottom w:val="nil"/>
          <w:right w:val="nil"/>
          <w:between w:val="nil"/>
        </w:pBdr>
        <w:spacing w:after="0" w:line="360" w:lineRule="auto"/>
        <w:ind w:right="285" w:firstLine="13"/>
        <w:jc w:val="center"/>
        <w:rPr>
          <w:rFonts w:ascii="Times New Roman" w:hAnsi="Times New Roman" w:eastAsia="Times New Roman" w:cs="Times New Roman"/>
          <w:color w:val="000000" w:themeColor="text1"/>
          <w:lang w:val="pt-BR"/>
        </w:rPr>
      </w:pPr>
    </w:p>
    <w:p w:rsidRPr="0077256D" w:rsidR="6B82F975" w:rsidP="6B82F975" w:rsidRDefault="6B82F975" w14:paraId="6AAEEEA0" w14:textId="60446639">
      <w:pPr>
        <w:pBdr>
          <w:top w:val="nil"/>
          <w:left w:val="nil"/>
          <w:bottom w:val="nil"/>
          <w:right w:val="nil"/>
          <w:between w:val="nil"/>
        </w:pBdr>
        <w:spacing w:after="0" w:line="360" w:lineRule="auto"/>
        <w:ind w:right="285" w:firstLine="13"/>
        <w:jc w:val="center"/>
        <w:rPr>
          <w:rFonts w:ascii="Times New Roman" w:hAnsi="Times New Roman" w:eastAsia="Times New Roman" w:cs="Times New Roman"/>
          <w:color w:val="000000" w:themeColor="text1"/>
          <w:lang w:val="pt-BR"/>
        </w:rPr>
      </w:pPr>
    </w:p>
    <w:p w:rsidRPr="0077256D" w:rsidR="00250AFF" w:rsidP="3597B79E" w:rsidRDefault="0CDBC5F3" w14:paraId="272A5794" w14:textId="27905947">
      <w:pPr>
        <w:pStyle w:val="Normal0"/>
        <w:pBdr>
          <w:top w:val="nil"/>
          <w:left w:val="nil"/>
          <w:bottom w:val="nil"/>
          <w:right w:val="nil"/>
          <w:between w:val="nil"/>
        </w:pBdr>
        <w:spacing w:after="0" w:line="360" w:lineRule="auto"/>
        <w:ind w:right="285" w:firstLine="13"/>
        <w:jc w:val="center"/>
        <w:rPr>
          <w:color w:val="000000" w:themeColor="text1"/>
          <w:sz w:val="24"/>
          <w:szCs w:val="24"/>
          <w:lang w:val="pt-BR"/>
        </w:rPr>
      </w:pPr>
      <w:r w:rsidRPr="0077256D">
        <w:rPr>
          <w:color w:val="000000" w:themeColor="text1"/>
          <w:sz w:val="24"/>
          <w:szCs w:val="24"/>
          <w:lang w:val="pt-BR"/>
        </w:rPr>
        <w:t>Pelo Tribunal de Justiça do Estado do Ceará</w:t>
      </w:r>
    </w:p>
    <w:p w:rsidRPr="0077256D" w:rsidR="00250AFF" w:rsidP="3597B79E" w:rsidRDefault="00250AFF" w14:paraId="391300D7" w14:textId="4148997C">
      <w:pPr>
        <w:pBdr>
          <w:top w:val="nil"/>
          <w:left w:val="nil"/>
          <w:bottom w:val="nil"/>
          <w:right w:val="nil"/>
          <w:between w:val="nil"/>
        </w:pBdr>
        <w:spacing w:after="0" w:line="360" w:lineRule="auto"/>
        <w:ind w:right="285" w:firstLine="13"/>
        <w:jc w:val="center"/>
        <w:rPr>
          <w:rFonts w:ascii="Times New Roman" w:hAnsi="Times New Roman" w:eastAsia="Times New Roman" w:cs="Times New Roman"/>
          <w:color w:val="000000" w:themeColor="text1"/>
          <w:lang w:val="pt-BR"/>
        </w:rPr>
      </w:pPr>
    </w:p>
    <w:p w:rsidRPr="0077256D" w:rsidR="00250AFF" w:rsidP="3597B79E" w:rsidRDefault="0CDBC5F3" w14:paraId="29B10D7F" w14:textId="2B4F8180">
      <w:pPr>
        <w:pStyle w:val="Normal0"/>
        <w:pBdr>
          <w:top w:val="nil"/>
          <w:left w:val="nil"/>
          <w:bottom w:val="nil"/>
          <w:right w:val="nil"/>
          <w:between w:val="nil"/>
        </w:pBdr>
        <w:spacing w:after="0" w:line="360" w:lineRule="auto"/>
        <w:ind w:right="285" w:firstLine="13"/>
        <w:jc w:val="center"/>
        <w:rPr>
          <w:color w:val="000000" w:themeColor="text1"/>
          <w:sz w:val="24"/>
          <w:szCs w:val="24"/>
          <w:lang w:val="pt-BR"/>
        </w:rPr>
      </w:pPr>
      <w:r w:rsidRPr="0077256D">
        <w:rPr>
          <w:color w:val="000000" w:themeColor="text1"/>
          <w:sz w:val="24"/>
          <w:szCs w:val="24"/>
          <w:lang w:val="pt-BR"/>
        </w:rPr>
        <w:t>______________________________          ____________________________</w:t>
      </w:r>
    </w:p>
    <w:p w:rsidRPr="0077256D" w:rsidR="00250AFF" w:rsidP="3597B79E" w:rsidRDefault="0CDBC5F3" w14:paraId="158DC19C" w14:textId="0AC6643F">
      <w:pPr>
        <w:pStyle w:val="Normal0"/>
        <w:pBdr>
          <w:top w:val="nil"/>
          <w:left w:val="nil"/>
          <w:bottom w:val="nil"/>
          <w:right w:val="nil"/>
          <w:between w:val="nil"/>
        </w:pBdr>
        <w:spacing w:after="0" w:line="360" w:lineRule="auto"/>
        <w:ind w:right="285" w:firstLine="13"/>
        <w:jc w:val="center"/>
        <w:rPr>
          <w:color w:val="000000" w:themeColor="text1"/>
          <w:sz w:val="24"/>
          <w:szCs w:val="24"/>
          <w:lang w:val="pt-BR"/>
        </w:rPr>
      </w:pPr>
      <w:r w:rsidRPr="0077256D">
        <w:rPr>
          <w:color w:val="000000" w:themeColor="text1"/>
          <w:sz w:val="24"/>
          <w:szCs w:val="24"/>
          <w:lang w:val="pt-BR"/>
        </w:rPr>
        <w:t>XXX                                                                XXXX</w:t>
      </w:r>
    </w:p>
    <w:p w:rsidRPr="0077256D" w:rsidR="00250AFF" w:rsidP="3597B79E" w:rsidRDefault="0CDBC5F3" w14:paraId="76C52C0F" w14:textId="7652E589">
      <w:pPr>
        <w:pStyle w:val="Normal0"/>
        <w:pBdr>
          <w:top w:val="nil"/>
          <w:left w:val="nil"/>
          <w:bottom w:val="nil"/>
          <w:right w:val="nil"/>
          <w:between w:val="nil"/>
        </w:pBdr>
        <w:spacing w:after="0" w:line="360" w:lineRule="auto"/>
        <w:ind w:right="285" w:firstLine="13"/>
        <w:jc w:val="center"/>
        <w:rPr>
          <w:color w:val="000000" w:themeColor="text1"/>
          <w:sz w:val="24"/>
          <w:szCs w:val="24"/>
          <w:lang w:val="pt-BR"/>
        </w:rPr>
      </w:pPr>
      <w:r w:rsidRPr="0077256D">
        <w:rPr>
          <w:color w:val="000000" w:themeColor="text1"/>
          <w:sz w:val="24"/>
          <w:szCs w:val="24"/>
          <w:lang w:val="pt-BR"/>
        </w:rPr>
        <w:t>______________________________</w:t>
      </w:r>
    </w:p>
    <w:p w:rsidRPr="0077256D" w:rsidR="00250AFF" w:rsidP="3597B79E" w:rsidRDefault="0CDBC5F3" w14:paraId="3977AE5C" w14:textId="3726CC29">
      <w:pPr>
        <w:pStyle w:val="Normal0"/>
        <w:pBdr>
          <w:top w:val="nil"/>
          <w:left w:val="nil"/>
          <w:bottom w:val="nil"/>
          <w:right w:val="nil"/>
          <w:between w:val="nil"/>
        </w:pBdr>
        <w:spacing w:after="0" w:line="360" w:lineRule="auto"/>
        <w:ind w:right="285" w:firstLine="13"/>
        <w:jc w:val="center"/>
        <w:rPr>
          <w:color w:val="000000" w:themeColor="text1"/>
          <w:sz w:val="24"/>
          <w:szCs w:val="24"/>
          <w:lang w:val="pt-BR"/>
        </w:rPr>
      </w:pPr>
      <w:r w:rsidRPr="0077256D">
        <w:rPr>
          <w:color w:val="000000" w:themeColor="text1"/>
          <w:sz w:val="24"/>
          <w:szCs w:val="24"/>
          <w:lang w:val="pt-BR"/>
        </w:rPr>
        <w:t>XXXX</w:t>
      </w:r>
    </w:p>
    <w:p w:rsidRPr="0077256D" w:rsidR="00250AFF" w:rsidP="3597B79E" w:rsidRDefault="00250AFF" w14:paraId="049F31CB" w14:textId="67D95F12">
      <w:pPr>
        <w:spacing w:after="0" w:line="360" w:lineRule="auto"/>
        <w:ind w:left="810" w:right="283" w:hanging="526"/>
        <w:jc w:val="both"/>
        <w:rPr>
          <w:rFonts w:ascii="Times New Roman" w:hAnsi="Times New Roman" w:eastAsia="Times New Roman" w:cs="Times New Roman"/>
          <w:color w:val="000000"/>
          <w:lang w:val="pt-BR"/>
        </w:rPr>
      </w:pPr>
    </w:p>
    <w:sectPr w:rsidRPr="0077256D" w:rsidR="00250AFF">
      <w:headerReference w:type="default" r:id="rId11"/>
      <w:footerReference w:type="default" r:id="rId12"/>
      <w:pgSz w:w="11906" w:h="16838" w:orient="portrait"/>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7DDA" w:rsidRDefault="00307DDA" w14:paraId="15A1020B" w14:textId="77777777">
      <w:pPr>
        <w:spacing w:after="0" w:line="240" w:lineRule="auto"/>
      </w:pPr>
      <w:r>
        <w:separator/>
      </w:r>
    </w:p>
  </w:endnote>
  <w:endnote w:type="continuationSeparator" w:id="0">
    <w:p w:rsidR="00307DDA" w:rsidRDefault="00307DDA" w14:paraId="6B3B9A6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embedRegular w:fontKey="{7EE0F150-69F1-48F3-99A0-28786073AC9F}" r:id="rId1"/>
    <w:embedBold w:fontKey="{E604AC6D-274B-4FEE-BE00-F05E945C1A6F}" r:id="rId2"/>
  </w:font>
  <w:font w:name="Aptos Display">
    <w:altName w:val="Calibri"/>
    <w:charset w:val="00"/>
    <w:family w:val="swiss"/>
    <w:pitch w:val="variable"/>
    <w:sig w:usb0="20000287" w:usb1="00000003" w:usb2="00000000" w:usb3="00000000" w:csb0="0000019F" w:csb1="00000000"/>
    <w:embedRegular w:fontKey="{CC334E2B-221D-4EC6-B55D-C2F65D733771}" r:id="rId3"/>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w:fontKey="{D83A3B74-C87A-477F-A4F0-EC5B8481D721}" r:id="rId4"/>
    <w:embedItalic w:fontKey="{390E09A0-A3A3-4228-9D99-33C6741FD878}" r:id="rId5"/>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0AFF" w:rsidP="6B82F975" w:rsidRDefault="6B82F975" w14:paraId="201A86CF" w14:textId="77777777">
    <w:pPr>
      <w:pBdr>
        <w:top w:val="single" w:color="000000" w:sz="4" w:space="1"/>
        <w:left w:val="nil"/>
        <w:bottom w:val="nil"/>
        <w:right w:val="nil"/>
        <w:between w:val="nil"/>
      </w:pBdr>
      <w:spacing w:after="0" w:line="240" w:lineRule="auto"/>
      <w:jc w:val="center"/>
      <w:rPr>
        <w:rFonts w:ascii="Times New Roman" w:hAnsi="Times New Roman" w:eastAsia="Times New Roman" w:cs="Times New Roman"/>
        <w:color w:val="000000"/>
        <w:sz w:val="14"/>
        <w:szCs w:val="14"/>
      </w:rPr>
    </w:pPr>
    <w:r w:rsidRPr="6B82F975">
      <w:rPr>
        <w:rFonts w:ascii="Times New Roman" w:hAnsi="Times New Roman" w:eastAsia="Times New Roman" w:cs="Times New Roman"/>
        <w:color w:val="000000" w:themeColor="text1"/>
        <w:sz w:val="14"/>
        <w:szCs w:val="14"/>
      </w:rPr>
      <w:t>TERMOS DE REFERÊNCIA</w:t>
    </w:r>
  </w:p>
  <w:p w:rsidR="00250AFF" w:rsidP="6B82F975" w:rsidRDefault="6B82F975" w14:paraId="0F0093FB" w14:textId="009D9909">
    <w:pPr>
      <w:pStyle w:val="Normal0"/>
      <w:spacing w:after="0" w:line="240" w:lineRule="auto"/>
      <w:jc w:val="center"/>
      <w:rPr>
        <w:color w:val="000000" w:themeColor="text1"/>
        <w:sz w:val="14"/>
        <w:szCs w:val="14"/>
      </w:rPr>
    </w:pPr>
    <w:r w:rsidRPr="6B82F975">
      <w:rPr>
        <w:color w:val="000000" w:themeColor="text1"/>
        <w:sz w:val="14"/>
        <w:szCs w:val="14"/>
        <w:lang w:val="pt-PT"/>
      </w:rPr>
      <w:t>GN- 2350-15 Seleção de Consultor Individual - Comparação de Qualificações (3 CVs) </w:t>
    </w:r>
  </w:p>
  <w:p w:rsidR="00250AFF" w:rsidP="6B82F975" w:rsidRDefault="6B82F975" w14:paraId="44104D53" w14:textId="7FFECB76">
    <w:pPr>
      <w:pStyle w:val="Normal0"/>
      <w:spacing w:after="0" w:line="240" w:lineRule="auto"/>
      <w:jc w:val="center"/>
      <w:rPr>
        <w:color w:val="000000" w:themeColor="text1"/>
        <w:sz w:val="14"/>
        <w:szCs w:val="14"/>
      </w:rPr>
    </w:pPr>
    <w:proofErr w:type="spellStart"/>
    <w:r w:rsidRPr="6B82F975">
      <w:rPr>
        <w:color w:val="000000" w:themeColor="text1"/>
        <w:sz w:val="14"/>
        <w:szCs w:val="14"/>
      </w:rPr>
      <w:t>Pág</w:t>
    </w:r>
    <w:proofErr w:type="spellEnd"/>
    <w:r w:rsidRPr="6B82F975">
      <w:rPr>
        <w:color w:val="000000" w:themeColor="text1"/>
        <w:sz w:val="14"/>
        <w:szCs w:val="14"/>
      </w:rPr>
      <w:t xml:space="preserve">. </w:t>
    </w:r>
    <w:r w:rsidRPr="6B82F975" w:rsidR="00BF3993">
      <w:rPr>
        <w:color w:val="000000" w:themeColor="text1"/>
        <w:sz w:val="14"/>
        <w:szCs w:val="14"/>
      </w:rPr>
      <w:fldChar w:fldCharType="begin"/>
    </w:r>
    <w:r w:rsidRPr="6B82F975" w:rsidR="00BF3993">
      <w:rPr>
        <w:color w:val="000000" w:themeColor="text1"/>
        <w:sz w:val="14"/>
        <w:szCs w:val="14"/>
      </w:rPr>
      <w:instrText>PAGE</w:instrText>
    </w:r>
    <w:r w:rsidRPr="6B82F975" w:rsidR="00BF3993">
      <w:rPr>
        <w:color w:val="000000" w:themeColor="text1"/>
        <w:sz w:val="14"/>
        <w:szCs w:val="14"/>
      </w:rPr>
      <w:fldChar w:fldCharType="separate"/>
    </w:r>
    <w:r w:rsidR="00104D47">
      <w:rPr>
        <w:noProof/>
        <w:color w:val="000000" w:themeColor="text1"/>
        <w:sz w:val="14"/>
        <w:szCs w:val="14"/>
      </w:rPr>
      <w:t>1</w:t>
    </w:r>
    <w:r w:rsidRPr="6B82F975" w:rsidR="00BF3993">
      <w:rPr>
        <w:color w:val="000000" w:themeColor="text1"/>
        <w:sz w:val="14"/>
        <w:szCs w:val="14"/>
      </w:rPr>
      <w:fldChar w:fldCharType="end"/>
    </w:r>
    <w:r w:rsidRPr="6B82F975">
      <w:rPr>
        <w:color w:val="000000" w:themeColor="text1"/>
        <w:sz w:val="14"/>
        <w:szCs w:val="14"/>
      </w:rPr>
      <w:t>/</w:t>
    </w:r>
    <w:r w:rsidRPr="6B82F975" w:rsidR="00BF3993">
      <w:rPr>
        <w:color w:val="000000" w:themeColor="text1"/>
        <w:sz w:val="14"/>
        <w:szCs w:val="14"/>
      </w:rPr>
      <w:fldChar w:fldCharType="begin"/>
    </w:r>
    <w:r w:rsidRPr="6B82F975" w:rsidR="00BF3993">
      <w:rPr>
        <w:color w:val="000000" w:themeColor="text1"/>
        <w:sz w:val="14"/>
        <w:szCs w:val="14"/>
      </w:rPr>
      <w:instrText>NUMPAGES</w:instrText>
    </w:r>
    <w:r w:rsidRPr="6B82F975" w:rsidR="00BF3993">
      <w:rPr>
        <w:color w:val="000000" w:themeColor="text1"/>
        <w:sz w:val="14"/>
        <w:szCs w:val="14"/>
      </w:rPr>
      <w:fldChar w:fldCharType="separate"/>
    </w:r>
    <w:r w:rsidR="00104D47">
      <w:rPr>
        <w:noProof/>
        <w:color w:val="000000" w:themeColor="text1"/>
        <w:sz w:val="14"/>
        <w:szCs w:val="14"/>
      </w:rPr>
      <w:t>2</w:t>
    </w:r>
    <w:r w:rsidRPr="6B82F975" w:rsidR="00BF3993">
      <w:rPr>
        <w:color w:val="000000" w:themeColor="text1"/>
        <w:sz w:val="14"/>
        <w:szCs w:val="14"/>
      </w:rPr>
      <w:fldChar w:fldCharType="end"/>
    </w:r>
  </w:p>
  <w:p w:rsidR="00250AFF" w:rsidRDefault="00250AFF" w14:paraId="3B88899E" w14:textId="77777777">
    <w:pPr>
      <w:pBdr>
        <w:top w:val="nil"/>
        <w:left w:val="nil"/>
        <w:bottom w:val="nil"/>
        <w:right w:val="nil"/>
        <w:between w:val="nil"/>
      </w:pBdr>
      <w:tabs>
        <w:tab w:val="center" w:pos="4680"/>
        <w:tab w:val="right" w:pos="9360"/>
      </w:tabs>
      <w:spacing w:after="0" w:line="240" w:lineRule="auto"/>
      <w:rPr>
        <w:rFonts w:ascii="Times New Roman" w:hAnsi="Times New Roman" w:eastAsia="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7DDA" w:rsidRDefault="00307DDA" w14:paraId="7823B98A" w14:textId="77777777">
      <w:pPr>
        <w:spacing w:after="0" w:line="240" w:lineRule="auto"/>
      </w:pPr>
      <w:r>
        <w:separator/>
      </w:r>
    </w:p>
  </w:footnote>
  <w:footnote w:type="continuationSeparator" w:id="0">
    <w:p w:rsidR="00307DDA" w:rsidRDefault="00307DDA" w14:paraId="2D05577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a3"/>
      <w:tblW w:w="9015" w:type="dxa"/>
      <w:tblLayout w:type="fixed"/>
      <w:tblLook w:val="0600" w:firstRow="0" w:lastRow="0" w:firstColumn="0" w:lastColumn="0" w:noHBand="1" w:noVBand="1"/>
    </w:tblPr>
    <w:tblGrid>
      <w:gridCol w:w="3005"/>
      <w:gridCol w:w="3005"/>
      <w:gridCol w:w="3005"/>
    </w:tblGrid>
    <w:tr w:rsidR="00250AFF" w:rsidTr="3597B79E" w14:paraId="7BAB6A5F" w14:textId="77777777">
      <w:trPr>
        <w:trHeight w:val="300"/>
      </w:trPr>
      <w:tc>
        <w:tcPr>
          <w:tcW w:w="3005" w:type="dxa"/>
        </w:tcPr>
        <w:p w:rsidR="00250AFF" w:rsidRDefault="00250AFF" w14:paraId="6F8BD81B" w14:textId="77777777">
          <w:pPr>
            <w:pBdr>
              <w:top w:val="nil"/>
              <w:left w:val="nil"/>
              <w:bottom w:val="nil"/>
              <w:right w:val="nil"/>
              <w:between w:val="nil"/>
            </w:pBdr>
            <w:tabs>
              <w:tab w:val="center" w:pos="4680"/>
              <w:tab w:val="right" w:pos="9360"/>
            </w:tabs>
            <w:spacing w:after="0" w:line="240" w:lineRule="auto"/>
            <w:ind w:left="-115"/>
            <w:rPr>
              <w:color w:val="000000"/>
            </w:rPr>
          </w:pPr>
        </w:p>
      </w:tc>
      <w:tc>
        <w:tcPr>
          <w:tcW w:w="3005" w:type="dxa"/>
        </w:tcPr>
        <w:p w:rsidR="00250AFF" w:rsidP="6CD03CB0" w:rsidRDefault="6CD03CB0" w14:paraId="356878A7" w14:textId="79781AC6">
          <w:pPr>
            <w:spacing w:after="0" w:line="360" w:lineRule="auto"/>
            <w:jc w:val="center"/>
          </w:pPr>
          <w:r>
            <w:rPr>
              <w:rFonts w:ascii="Liberation Serif" w:hAnsi="Liberation Serif" w:eastAsia="Liberation Serif" w:cs="Liberation Serif"/>
              <w:color w:val="000000"/>
            </w:rPr>
            <w:t xml:space="preserve">    </w:t>
          </w:r>
          <w:r>
            <w:rPr>
              <w:noProof/>
            </w:rPr>
            <w:drawing>
              <wp:inline distT="0" distB="0" distL="0" distR="0" wp14:anchorId="40775968" wp14:editId="24DAE20A">
                <wp:extent cx="514350" cy="771525"/>
                <wp:effectExtent l="0" t="0" r="0" b="0"/>
                <wp:docPr id="78069225" name="image2.png" descr="Logotipo, nome da empresa&#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514350" cy="771525"/>
                        </a:xfrm>
                        <a:prstGeom prst="rect">
                          <a:avLst/>
                        </a:prstGeom>
                        <a:ln/>
                      </pic:spPr>
                    </pic:pic>
                  </a:graphicData>
                </a:graphic>
              </wp:inline>
            </w:drawing>
          </w:r>
          <w:r>
            <w:rPr>
              <w:rFonts w:ascii="Liberation Serif" w:hAnsi="Liberation Serif" w:eastAsia="Liberation Serif" w:cs="Liberation Serif"/>
              <w:color w:val="000000"/>
            </w:rPr>
            <w:t xml:space="preserve">              </w:t>
          </w:r>
        </w:p>
      </w:tc>
      <w:tc>
        <w:tcPr>
          <w:tcW w:w="3005" w:type="dxa"/>
        </w:tcPr>
        <w:p w:rsidR="00250AFF" w:rsidRDefault="00BF3993" w14:paraId="2613E9C1" w14:textId="77777777">
          <w:pPr>
            <w:pBdr>
              <w:top w:val="nil"/>
              <w:left w:val="nil"/>
              <w:bottom w:val="nil"/>
              <w:right w:val="nil"/>
              <w:between w:val="nil"/>
            </w:pBdr>
            <w:tabs>
              <w:tab w:val="center" w:pos="4680"/>
              <w:tab w:val="right" w:pos="9360"/>
            </w:tabs>
            <w:spacing w:after="0" w:line="240" w:lineRule="auto"/>
            <w:ind w:right="-115"/>
            <w:jc w:val="right"/>
            <w:rPr>
              <w:rFonts w:ascii="Liberation Serif" w:hAnsi="Liberation Serif" w:eastAsia="Liberation Serif" w:cs="Liberation Serif"/>
              <w:color w:val="000000"/>
            </w:rPr>
          </w:pPr>
          <w:r>
            <w:rPr>
              <w:noProof/>
              <w:color w:val="000000"/>
            </w:rPr>
            <w:drawing>
              <wp:inline distT="0" distB="0" distL="114300" distR="114300" wp14:anchorId="3F117878" wp14:editId="07777777">
                <wp:extent cx="1562100" cy="457200"/>
                <wp:effectExtent l="0" t="0" r="0" b="0"/>
                <wp:docPr id="1945942496" name="image1.png" descr="Promojud é apresentado em Congresso sobre Inovação, Tecnologia e Direito em  Brasília – TJCE"/>
                <wp:cNvGraphicFramePr/>
                <a:graphic xmlns:a="http://schemas.openxmlformats.org/drawingml/2006/main">
                  <a:graphicData uri="http://schemas.openxmlformats.org/drawingml/2006/picture">
                    <pic:pic xmlns:pic="http://schemas.openxmlformats.org/drawingml/2006/picture">
                      <pic:nvPicPr>
                        <pic:cNvPr id="0" name="image1.png" descr="Promojud é apresentado em Congresso sobre Inovação, Tecnologia e Direito em  Brasília – TJCE"/>
                        <pic:cNvPicPr preferRelativeResize="0"/>
                      </pic:nvPicPr>
                      <pic:blipFill>
                        <a:blip r:embed="rId2"/>
                        <a:srcRect/>
                        <a:stretch>
                          <a:fillRect/>
                        </a:stretch>
                      </pic:blipFill>
                      <pic:spPr>
                        <a:xfrm>
                          <a:off x="0" y="0"/>
                          <a:ext cx="1562100" cy="457200"/>
                        </a:xfrm>
                        <a:prstGeom prst="rect">
                          <a:avLst/>
                        </a:prstGeom>
                        <a:ln/>
                      </pic:spPr>
                    </pic:pic>
                  </a:graphicData>
                </a:graphic>
              </wp:inline>
            </w:drawing>
          </w:r>
        </w:p>
      </w:tc>
    </w:tr>
  </w:tbl>
  <w:p w:rsidR="00250AFF" w:rsidRDefault="00250AFF" w14:paraId="1037B8A3" w14:textId="77777777">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AFF"/>
    <w:rsid w:val="00104D47"/>
    <w:rsid w:val="0016540C"/>
    <w:rsid w:val="00220DE5"/>
    <w:rsid w:val="00250AFF"/>
    <w:rsid w:val="00307DDA"/>
    <w:rsid w:val="00383377"/>
    <w:rsid w:val="00452879"/>
    <w:rsid w:val="00683272"/>
    <w:rsid w:val="0077256D"/>
    <w:rsid w:val="009F5D14"/>
    <w:rsid w:val="00B12C54"/>
    <w:rsid w:val="00B3374E"/>
    <w:rsid w:val="00B91E96"/>
    <w:rsid w:val="00BF3993"/>
    <w:rsid w:val="00C06031"/>
    <w:rsid w:val="00C31B71"/>
    <w:rsid w:val="00C85CF7"/>
    <w:rsid w:val="00D0535B"/>
    <w:rsid w:val="00E60DAE"/>
    <w:rsid w:val="00F363C5"/>
    <w:rsid w:val="00F47A86"/>
    <w:rsid w:val="02F62FFB"/>
    <w:rsid w:val="033FBBB6"/>
    <w:rsid w:val="05D16424"/>
    <w:rsid w:val="070F1FC8"/>
    <w:rsid w:val="08F76B05"/>
    <w:rsid w:val="09692A4E"/>
    <w:rsid w:val="0B5D9545"/>
    <w:rsid w:val="0B6BD010"/>
    <w:rsid w:val="0CDBC5F3"/>
    <w:rsid w:val="0F9C384B"/>
    <w:rsid w:val="10D0A6FB"/>
    <w:rsid w:val="11D89026"/>
    <w:rsid w:val="1233D5AC"/>
    <w:rsid w:val="12F0C324"/>
    <w:rsid w:val="15196EAA"/>
    <w:rsid w:val="17272238"/>
    <w:rsid w:val="1BAE2137"/>
    <w:rsid w:val="1BC8C63A"/>
    <w:rsid w:val="1CFB46D6"/>
    <w:rsid w:val="1F24B070"/>
    <w:rsid w:val="1FA98E9C"/>
    <w:rsid w:val="209D5F4C"/>
    <w:rsid w:val="24BA27B4"/>
    <w:rsid w:val="24CFBC17"/>
    <w:rsid w:val="266AF6F6"/>
    <w:rsid w:val="272FD621"/>
    <w:rsid w:val="2A6C1F29"/>
    <w:rsid w:val="2CA7C0A0"/>
    <w:rsid w:val="2D2C7F6F"/>
    <w:rsid w:val="2E821B7C"/>
    <w:rsid w:val="32265863"/>
    <w:rsid w:val="3597B79E"/>
    <w:rsid w:val="35C0FD43"/>
    <w:rsid w:val="35ED1E58"/>
    <w:rsid w:val="378E9E30"/>
    <w:rsid w:val="38129F50"/>
    <w:rsid w:val="385B623D"/>
    <w:rsid w:val="386F93B5"/>
    <w:rsid w:val="39335BE7"/>
    <w:rsid w:val="399D8E15"/>
    <w:rsid w:val="39D76255"/>
    <w:rsid w:val="39E9DC4C"/>
    <w:rsid w:val="3A6AB3AB"/>
    <w:rsid w:val="3AF3B010"/>
    <w:rsid w:val="3B0362D5"/>
    <w:rsid w:val="3BABBD33"/>
    <w:rsid w:val="3FAE8750"/>
    <w:rsid w:val="4057737B"/>
    <w:rsid w:val="414D2BD7"/>
    <w:rsid w:val="43955AED"/>
    <w:rsid w:val="43FD4100"/>
    <w:rsid w:val="44B1A056"/>
    <w:rsid w:val="45480E77"/>
    <w:rsid w:val="4589B9BD"/>
    <w:rsid w:val="4622B4C2"/>
    <w:rsid w:val="4658A27F"/>
    <w:rsid w:val="47AF21C8"/>
    <w:rsid w:val="4889DDC2"/>
    <w:rsid w:val="4921D07D"/>
    <w:rsid w:val="4BEA0A40"/>
    <w:rsid w:val="4CFD7C2E"/>
    <w:rsid w:val="4E57EF6C"/>
    <w:rsid w:val="5018C51A"/>
    <w:rsid w:val="50568CFE"/>
    <w:rsid w:val="5565AF1E"/>
    <w:rsid w:val="562102FD"/>
    <w:rsid w:val="5B6C1F1D"/>
    <w:rsid w:val="5B7ED41F"/>
    <w:rsid w:val="5BCCC987"/>
    <w:rsid w:val="5DA11006"/>
    <w:rsid w:val="5E873BB6"/>
    <w:rsid w:val="634FCFD5"/>
    <w:rsid w:val="6818C0FD"/>
    <w:rsid w:val="6B82F975"/>
    <w:rsid w:val="6CCC6D9E"/>
    <w:rsid w:val="6CD03CB0"/>
    <w:rsid w:val="6D0C166B"/>
    <w:rsid w:val="6DC720C4"/>
    <w:rsid w:val="6E1F8BBD"/>
    <w:rsid w:val="6F668F38"/>
    <w:rsid w:val="7177320D"/>
    <w:rsid w:val="72731E5B"/>
    <w:rsid w:val="729BD492"/>
    <w:rsid w:val="73A32B6C"/>
    <w:rsid w:val="7674D27C"/>
    <w:rsid w:val="76A5F9B2"/>
    <w:rsid w:val="76C5460F"/>
    <w:rsid w:val="77FF56AA"/>
    <w:rsid w:val="78A2C540"/>
    <w:rsid w:val="795BA0BA"/>
    <w:rsid w:val="7D1E99E0"/>
    <w:rsid w:val="7DA5EB16"/>
    <w:rsid w:val="7F35438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AEC20"/>
  <w15:docId w15:val="{4813FA5A-90E4-4C26-86D1-C7AED8A4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hAnsi="Aptos" w:eastAsia="Aptos" w:cs="Aptos"/>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rsid w:val="509DA6E0"/>
    <w:pPr>
      <w:keepNext/>
      <w:keepLines/>
      <w:spacing w:before="360" w:after="80"/>
      <w:outlineLvl w:val="0"/>
    </w:pPr>
    <w:rPr>
      <w:rFonts w:asciiTheme="majorHAnsi" w:hAnsiTheme="majorHAnsi" w:eastAsiaTheme="minorEastAsia" w:cstheme="majorEastAsia"/>
      <w:color w:val="0F4761" w:themeColor="accent1" w:themeShade="BF"/>
      <w:sz w:val="40"/>
      <w:szCs w:val="4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uiPriority w:val="99"/>
    <w:unhideWhenUsed/>
    <w:rsid w:val="509DA6E0"/>
    <w:pPr>
      <w:tabs>
        <w:tab w:val="center" w:pos="4680"/>
        <w:tab w:val="right" w:pos="9360"/>
      </w:tabs>
      <w:spacing w:after="0" w:line="240" w:lineRule="auto"/>
    </w:pPr>
  </w:style>
  <w:style w:type="paragraph" w:styleId="Rodap">
    <w:name w:val="footer"/>
    <w:basedOn w:val="Normal"/>
    <w:uiPriority w:val="99"/>
    <w:unhideWhenUsed/>
    <w:rsid w:val="509DA6E0"/>
    <w:pPr>
      <w:tabs>
        <w:tab w:val="center" w:pos="4680"/>
        <w:tab w:val="right" w:pos="9360"/>
      </w:tabs>
      <w:spacing w:after="0" w:line="240" w:lineRule="auto"/>
    </w:pPr>
  </w:style>
  <w:style w:type="paragraph" w:styleId="Normal0" w:customStyle="1">
    <w:name w:val="Normal0"/>
    <w:basedOn w:val="Normal"/>
    <w:uiPriority w:val="1"/>
    <w:qFormat/>
    <w:rsid w:val="509DA6E0"/>
    <w:rPr>
      <w:rFonts w:ascii="Times New Roman" w:hAnsi="Times New Roman" w:eastAsia="Times New Roman" w:cs="Times New Roman"/>
      <w:sz w:val="22"/>
      <w:szCs w:val="22"/>
    </w:rPr>
  </w:style>
  <w:style w:type="character" w:styleId="Hyperlink">
    <w:name w:val="Hyperlink"/>
    <w:basedOn w:val="Fontepargpadro"/>
    <w:uiPriority w:val="99"/>
    <w:unhideWhenUsed/>
    <w:rsid w:val="509DA6E0"/>
    <w:rPr>
      <w:color w:val="467886"/>
      <w:u w:val="single"/>
    </w:rPr>
  </w:style>
  <w:style w:type="paragraph" w:styleId="Sumrio1">
    <w:name w:val="toc 1"/>
    <w:basedOn w:val="Normal"/>
    <w:next w:val="Normal"/>
    <w:uiPriority w:val="39"/>
    <w:unhideWhenUsed/>
    <w:rsid w:val="509DA6E0"/>
    <w:pPr>
      <w:spacing w:after="100"/>
    </w:pPr>
  </w:style>
  <w:style w:type="table" w:styleId="Tabelacomgrade">
    <w:name w:val="Table Grid"/>
    <w:basedOn w:val="Tabe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elanormal"/>
    <w:pPr>
      <w:spacing w:after="0" w:line="240" w:lineRule="auto"/>
    </w:pPr>
    <w:tblPr>
      <w:tblStyleRowBandSize w:val="1"/>
      <w:tblStyleColBandSize w:val="1"/>
    </w:tblPr>
  </w:style>
  <w:style w:type="table" w:styleId="a0" w:customStyle="1">
    <w:basedOn w:val="Tabelanormal"/>
    <w:tblPr>
      <w:tblStyleRowBandSize w:val="1"/>
      <w:tblStyleColBandSize w:val="1"/>
    </w:tblPr>
  </w:style>
  <w:style w:type="table" w:styleId="a1" w:customStyle="1">
    <w:basedOn w:val="Tabelanormal"/>
    <w:tblPr>
      <w:tblStyleRowBandSize w:val="1"/>
      <w:tblStyleColBandSize w:val="1"/>
    </w:tblPr>
  </w:style>
  <w:style w:type="table" w:styleId="a2" w:customStyle="1">
    <w:basedOn w:val="Tabelanormal"/>
    <w:tblPr>
      <w:tblStyleRowBandSize w:val="1"/>
      <w:tblStyleColBandSize w:val="1"/>
    </w:tblPr>
  </w:style>
  <w:style w:type="table" w:styleId="a3" w:customStyle="1">
    <w:basedOn w:val="Tabela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projectprocurement.iadb.org/pt/politicas."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4CB099BDD3DE46812E03F04FFB0CB6" ma:contentTypeVersion="4" ma:contentTypeDescription="Create a new document." ma:contentTypeScope="" ma:versionID="37895ae573e23aad605dda294406ff96">
  <xsd:schema xmlns:xsd="http://www.w3.org/2001/XMLSchema" xmlns:xs="http://www.w3.org/2001/XMLSchema" xmlns:p="http://schemas.microsoft.com/office/2006/metadata/properties" xmlns:ns2="52aa4d27-c48d-4baf-b929-1597c57f9d99" targetNamespace="http://schemas.microsoft.com/office/2006/metadata/properties" ma:root="true" ma:fieldsID="5786157bb4b932bdb77d055bd84dc7c6" ns2:_="">
    <xsd:import namespace="52aa4d27-c48d-4baf-b929-1597c57f9d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a4d27-c48d-4baf-b929-1597c57f9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rItxaWct/Z0uvwXLFj5s3pIFl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gAciExOGxvcWJJb0JzSm1LbzBSdDBOb1NHM3lGb0E1X09lclI=</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FFDE6-F0B8-4B53-9A7F-1931F6A93285}"/>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9D8A7D1-EEC8-4379-AC97-DBAC0568F1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9ECC05-307E-4447-87D3-82D64B491D4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Juliane Araujo Pereira</dc:creator>
  <cp:lastModifiedBy>Adriano De Souza Nogueira</cp:lastModifiedBy>
  <cp:revision>14</cp:revision>
  <dcterms:created xsi:type="dcterms:W3CDTF">2025-01-30T00:33:00Z</dcterms:created>
  <dcterms:modified xsi:type="dcterms:W3CDTF">2025-02-18T12:57:33Z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0x0101002C4CB099BDD3DE46812E03F04FFB0CB6</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